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7D7E" w14:textId="57EB9269" w:rsidR="00372EFF" w:rsidRPr="001D18E6" w:rsidRDefault="00000000">
      <w:pPr>
        <w:jc w:val="center"/>
        <w:rPr>
          <w:rFonts w:ascii="Calibri" w:eastAsia="Calibri" w:hAnsi="Calibri" w:cs="Calibri"/>
          <w:b/>
          <w:sz w:val="24"/>
          <w:szCs w:val="24"/>
        </w:rPr>
      </w:pPr>
      <w:r w:rsidRPr="001D18E6">
        <w:rPr>
          <w:rFonts w:ascii="Calibri" w:eastAsia="Calibri" w:hAnsi="Calibri" w:cs="Calibri"/>
          <w:b/>
          <w:sz w:val="24"/>
          <w:szCs w:val="24"/>
        </w:rPr>
        <w:t>ANEXO III</w:t>
      </w:r>
    </w:p>
    <w:p w14:paraId="3AE12390" w14:textId="1703DC97" w:rsidR="00372EFF" w:rsidRPr="001D18E6" w:rsidRDefault="0070491D">
      <w:pPr>
        <w:jc w:val="center"/>
        <w:rPr>
          <w:rFonts w:ascii="Calibri" w:eastAsia="Calibri" w:hAnsi="Calibri" w:cs="Calibri"/>
          <w:b/>
          <w:sz w:val="24"/>
          <w:szCs w:val="24"/>
        </w:rPr>
      </w:pPr>
      <w:r w:rsidRPr="001D18E6">
        <w:rPr>
          <w:rFonts w:ascii="Calibri" w:eastAsia="Calibri" w:hAnsi="Calibri" w:cs="Calibri"/>
          <w:b/>
          <w:sz w:val="24"/>
          <w:szCs w:val="24"/>
        </w:rPr>
        <w:tab/>
      </w:r>
    </w:p>
    <w:p w14:paraId="6A1E2E84" w14:textId="269E2E06" w:rsidR="00372EFF" w:rsidRPr="001D18E6" w:rsidRDefault="00000000">
      <w:pPr>
        <w:jc w:val="center"/>
        <w:rPr>
          <w:rFonts w:ascii="Calibri" w:eastAsia="Calibri" w:hAnsi="Calibri" w:cs="Calibri"/>
          <w:b/>
          <w:sz w:val="24"/>
          <w:szCs w:val="24"/>
        </w:rPr>
      </w:pPr>
      <w:r w:rsidRPr="001D18E6">
        <w:rPr>
          <w:rFonts w:ascii="Calibri" w:eastAsia="Calibri" w:hAnsi="Calibri" w:cs="Calibri"/>
          <w:b/>
          <w:sz w:val="24"/>
          <w:szCs w:val="24"/>
        </w:rPr>
        <w:t>TABELA DE PONTUAÇÃO DA AVALIAÇÃO CURRICULAR</w:t>
      </w:r>
    </w:p>
    <w:p w14:paraId="22EB6AAD" w14:textId="77777777" w:rsidR="00372EFF" w:rsidRPr="001D18E6" w:rsidRDefault="00372EFF">
      <w:pPr>
        <w:jc w:val="center"/>
        <w:rPr>
          <w:rFonts w:ascii="Calibri" w:eastAsia="Calibri" w:hAnsi="Calibri" w:cs="Calibri"/>
          <w:b/>
        </w:rPr>
      </w:pPr>
    </w:p>
    <w:tbl>
      <w:tblPr>
        <w:tblStyle w:val="a1"/>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07"/>
        <w:gridCol w:w="4929"/>
        <w:gridCol w:w="1437"/>
        <w:gridCol w:w="1125"/>
        <w:gridCol w:w="1409"/>
      </w:tblGrid>
      <w:tr w:rsidR="001D18E6" w:rsidRPr="001D18E6" w14:paraId="24FC0AE6" w14:textId="77777777" w:rsidTr="002B070A">
        <w:trPr>
          <w:trHeight w:val="20"/>
        </w:trPr>
        <w:tc>
          <w:tcPr>
            <w:tcW w:w="640" w:type="pct"/>
            <w:shd w:val="clear" w:color="auto" w:fill="D9D9D9"/>
            <w:vAlign w:val="center"/>
          </w:tcPr>
          <w:p w14:paraId="3C6837D4"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b/>
                <w:sz w:val="20"/>
                <w:szCs w:val="20"/>
              </w:rPr>
              <w:t>Componente</w:t>
            </w:r>
          </w:p>
        </w:tc>
        <w:tc>
          <w:tcPr>
            <w:tcW w:w="2415" w:type="pct"/>
            <w:shd w:val="clear" w:color="auto" w:fill="D9D9D9"/>
            <w:vAlign w:val="center"/>
          </w:tcPr>
          <w:p w14:paraId="053296B6"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b/>
                <w:sz w:val="20"/>
                <w:szCs w:val="20"/>
              </w:rPr>
              <w:t>Atividade</w:t>
            </w:r>
          </w:p>
        </w:tc>
        <w:tc>
          <w:tcPr>
            <w:tcW w:w="704" w:type="pct"/>
            <w:shd w:val="clear" w:color="auto" w:fill="D9D9D9"/>
            <w:vAlign w:val="center"/>
          </w:tcPr>
          <w:p w14:paraId="00CC7DAB"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b/>
                <w:sz w:val="20"/>
                <w:szCs w:val="20"/>
              </w:rPr>
              <w:t>Pontuação Unitária</w:t>
            </w:r>
          </w:p>
        </w:tc>
        <w:tc>
          <w:tcPr>
            <w:tcW w:w="551" w:type="pct"/>
            <w:shd w:val="clear" w:color="auto" w:fill="D9D9D9"/>
            <w:vAlign w:val="center"/>
          </w:tcPr>
          <w:p w14:paraId="3FFDA96A"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b/>
                <w:sz w:val="20"/>
                <w:szCs w:val="20"/>
              </w:rPr>
              <w:t>Pontuação Máxima por Atividade</w:t>
            </w:r>
          </w:p>
        </w:tc>
        <w:tc>
          <w:tcPr>
            <w:tcW w:w="689" w:type="pct"/>
            <w:shd w:val="clear" w:color="auto" w:fill="D9D9D9"/>
            <w:vAlign w:val="center"/>
          </w:tcPr>
          <w:p w14:paraId="5507BD75" w14:textId="2C28DA82" w:rsidR="00372EFF" w:rsidRPr="001D18E6" w:rsidRDefault="00000000" w:rsidP="007C6D0D">
            <w:pPr>
              <w:widowControl w:val="0"/>
              <w:spacing w:line="276" w:lineRule="auto"/>
              <w:ind w:left="-117" w:right="-113"/>
              <w:jc w:val="center"/>
              <w:rPr>
                <w:rFonts w:ascii="Calibri" w:eastAsia="Calibri" w:hAnsi="Calibri" w:cs="Calibri"/>
                <w:b/>
                <w:sz w:val="20"/>
                <w:szCs w:val="20"/>
              </w:rPr>
            </w:pPr>
            <w:r w:rsidRPr="001D18E6">
              <w:rPr>
                <w:rFonts w:ascii="Calibri" w:eastAsia="Calibri" w:hAnsi="Calibri" w:cs="Calibri"/>
                <w:b/>
                <w:sz w:val="20"/>
                <w:szCs w:val="20"/>
              </w:rPr>
              <w:t>Pontuação do</w:t>
            </w:r>
            <w:r w:rsidR="007C6D0D" w:rsidRPr="001D18E6">
              <w:rPr>
                <w:rFonts w:ascii="Calibri" w:eastAsia="Calibri" w:hAnsi="Calibri" w:cs="Calibri"/>
                <w:b/>
                <w:sz w:val="20"/>
                <w:szCs w:val="20"/>
              </w:rPr>
              <w:t xml:space="preserve"> </w:t>
            </w:r>
            <w:r w:rsidRPr="001D18E6">
              <w:rPr>
                <w:rFonts w:ascii="Calibri" w:eastAsia="Calibri" w:hAnsi="Calibri" w:cs="Calibri"/>
                <w:b/>
                <w:sz w:val="20"/>
                <w:szCs w:val="20"/>
              </w:rPr>
              <w:t>candidato</w:t>
            </w:r>
            <w:r w:rsidR="007C6D0D" w:rsidRPr="001D18E6">
              <w:rPr>
                <w:rFonts w:ascii="Calibri" w:eastAsia="Calibri" w:hAnsi="Calibri" w:cs="Calibri"/>
                <w:b/>
                <w:sz w:val="20"/>
                <w:szCs w:val="20"/>
              </w:rPr>
              <w:t xml:space="preserve"> </w:t>
            </w:r>
            <w:r w:rsidRPr="001D18E6">
              <w:rPr>
                <w:rFonts w:ascii="Calibri" w:eastAsia="Calibri" w:hAnsi="Calibri" w:cs="Calibri"/>
                <w:b/>
                <w:sz w:val="20"/>
                <w:szCs w:val="20"/>
              </w:rPr>
              <w:t>(Indique o</w:t>
            </w:r>
            <w:r w:rsidR="007C6D0D" w:rsidRPr="001D18E6">
              <w:rPr>
                <w:rFonts w:ascii="Calibri" w:eastAsia="Calibri" w:hAnsi="Calibri" w:cs="Calibri"/>
                <w:b/>
                <w:sz w:val="20"/>
                <w:szCs w:val="20"/>
              </w:rPr>
              <w:t xml:space="preserve"> </w:t>
            </w:r>
            <w:r w:rsidRPr="001D18E6">
              <w:rPr>
                <w:rFonts w:ascii="Calibri" w:eastAsia="Calibri" w:hAnsi="Calibri" w:cs="Calibri"/>
                <w:b/>
                <w:sz w:val="20"/>
                <w:szCs w:val="20"/>
              </w:rPr>
              <w:t>número da</w:t>
            </w:r>
            <w:r w:rsidR="007C6D0D" w:rsidRPr="001D18E6">
              <w:rPr>
                <w:rFonts w:ascii="Calibri" w:eastAsia="Calibri" w:hAnsi="Calibri" w:cs="Calibri"/>
                <w:b/>
                <w:sz w:val="20"/>
                <w:szCs w:val="20"/>
              </w:rPr>
              <w:t xml:space="preserve"> </w:t>
            </w:r>
            <w:proofErr w:type="gramStart"/>
            <w:r w:rsidRPr="001D18E6">
              <w:rPr>
                <w:rFonts w:ascii="Calibri" w:eastAsia="Calibri" w:hAnsi="Calibri" w:cs="Calibri"/>
                <w:b/>
                <w:sz w:val="20"/>
                <w:szCs w:val="20"/>
              </w:rPr>
              <w:t>página)*</w:t>
            </w:r>
            <w:proofErr w:type="gramEnd"/>
          </w:p>
        </w:tc>
      </w:tr>
      <w:tr w:rsidR="001D18E6" w:rsidRPr="001D18E6" w14:paraId="79011F98" w14:textId="77777777" w:rsidTr="002B070A">
        <w:trPr>
          <w:trHeight w:val="20"/>
        </w:trPr>
        <w:tc>
          <w:tcPr>
            <w:tcW w:w="640" w:type="pct"/>
            <w:vMerge w:val="restart"/>
            <w:shd w:val="clear" w:color="auto" w:fill="auto"/>
            <w:vAlign w:val="center"/>
          </w:tcPr>
          <w:p w14:paraId="743ACCE1" w14:textId="77777777" w:rsidR="00372EFF" w:rsidRPr="001D18E6" w:rsidRDefault="00000000">
            <w:pPr>
              <w:widowControl w:val="0"/>
              <w:spacing w:line="276" w:lineRule="auto"/>
              <w:jc w:val="both"/>
              <w:rPr>
                <w:rFonts w:ascii="Calibri" w:eastAsia="Calibri" w:hAnsi="Calibri" w:cs="Calibri"/>
                <w:b/>
                <w:sz w:val="20"/>
                <w:szCs w:val="20"/>
              </w:rPr>
            </w:pPr>
            <w:r w:rsidRPr="001D18E6">
              <w:rPr>
                <w:rFonts w:ascii="Calibri" w:eastAsia="Calibri" w:hAnsi="Calibri" w:cs="Calibri"/>
                <w:b/>
                <w:sz w:val="20"/>
                <w:szCs w:val="20"/>
              </w:rPr>
              <w:t>Formação Acadêmica</w:t>
            </w:r>
          </w:p>
        </w:tc>
        <w:tc>
          <w:tcPr>
            <w:tcW w:w="2415" w:type="pct"/>
            <w:shd w:val="clear" w:color="auto" w:fill="auto"/>
            <w:vAlign w:val="center"/>
          </w:tcPr>
          <w:p w14:paraId="0ED2BDD7"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Diploma ou Declaração de Conclusão de curso </w:t>
            </w:r>
            <w:r w:rsidRPr="001D18E6">
              <w:rPr>
                <w:rFonts w:ascii="Calibri" w:eastAsia="Calibri" w:hAnsi="Calibri" w:cs="Calibri"/>
                <w:i/>
                <w:sz w:val="20"/>
                <w:szCs w:val="20"/>
              </w:rPr>
              <w:t>stricto sensu</w:t>
            </w:r>
            <w:r w:rsidRPr="001D18E6">
              <w:rPr>
                <w:rFonts w:ascii="Calibri" w:eastAsia="Calibri" w:hAnsi="Calibri" w:cs="Calibri"/>
                <w:sz w:val="20"/>
                <w:szCs w:val="20"/>
              </w:rPr>
              <w:t xml:space="preserve"> em nível de Doutorado na área de Saúde Coletiva ou Saúde Pública ou Educação na Saúde ou Interdisciplinar em Educação Profissional em Saúde, realizada em Instituição de Ensino Superior (IES) oficialmente reconhecida pelo MEC.</w:t>
            </w:r>
          </w:p>
        </w:tc>
        <w:tc>
          <w:tcPr>
            <w:tcW w:w="704" w:type="pct"/>
            <w:shd w:val="clear" w:color="auto" w:fill="auto"/>
            <w:vAlign w:val="center"/>
          </w:tcPr>
          <w:p w14:paraId="45C99C60"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15</w:t>
            </w:r>
          </w:p>
        </w:tc>
        <w:tc>
          <w:tcPr>
            <w:tcW w:w="551" w:type="pct"/>
            <w:shd w:val="clear" w:color="auto" w:fill="auto"/>
            <w:vAlign w:val="center"/>
          </w:tcPr>
          <w:p w14:paraId="6280DC59"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15</w:t>
            </w:r>
          </w:p>
        </w:tc>
        <w:tc>
          <w:tcPr>
            <w:tcW w:w="689" w:type="pct"/>
            <w:shd w:val="clear" w:color="auto" w:fill="auto"/>
            <w:vAlign w:val="center"/>
          </w:tcPr>
          <w:p w14:paraId="04923B7F"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08D7423F" w14:textId="77777777" w:rsidTr="002B070A">
        <w:trPr>
          <w:trHeight w:val="20"/>
        </w:trPr>
        <w:tc>
          <w:tcPr>
            <w:tcW w:w="640" w:type="pct"/>
            <w:vMerge/>
            <w:shd w:val="clear" w:color="auto" w:fill="auto"/>
            <w:vAlign w:val="center"/>
          </w:tcPr>
          <w:p w14:paraId="3B260DB8"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3DE91D4B"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Diploma ou Declaração de Conclusão de curso </w:t>
            </w:r>
            <w:r w:rsidRPr="001D18E6">
              <w:rPr>
                <w:rFonts w:ascii="Calibri" w:eastAsia="Calibri" w:hAnsi="Calibri" w:cs="Calibri"/>
                <w:i/>
                <w:sz w:val="20"/>
                <w:szCs w:val="20"/>
              </w:rPr>
              <w:t>stricto sensu</w:t>
            </w:r>
            <w:r w:rsidRPr="001D18E6">
              <w:rPr>
                <w:rFonts w:ascii="Calibri" w:eastAsia="Calibri" w:hAnsi="Calibri" w:cs="Calibri"/>
                <w:sz w:val="20"/>
                <w:szCs w:val="20"/>
              </w:rPr>
              <w:t xml:space="preserve"> em nível de Mestrado na área de Saúde Coletiva ou Saúde Pública ou Educação na Saúde ou Interdisciplinar em Educação Profissional em Saúde, realizada em Instituição de Ensino Superior (IES) oficialmente reconhecida pelo MEC.</w:t>
            </w:r>
          </w:p>
        </w:tc>
        <w:tc>
          <w:tcPr>
            <w:tcW w:w="704" w:type="pct"/>
            <w:shd w:val="clear" w:color="auto" w:fill="auto"/>
            <w:vAlign w:val="center"/>
          </w:tcPr>
          <w:p w14:paraId="33158ABB"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13</w:t>
            </w:r>
          </w:p>
        </w:tc>
        <w:tc>
          <w:tcPr>
            <w:tcW w:w="551" w:type="pct"/>
            <w:shd w:val="clear" w:color="auto" w:fill="auto"/>
            <w:vAlign w:val="center"/>
          </w:tcPr>
          <w:p w14:paraId="5C780285"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13</w:t>
            </w:r>
          </w:p>
        </w:tc>
        <w:tc>
          <w:tcPr>
            <w:tcW w:w="689" w:type="pct"/>
            <w:shd w:val="clear" w:color="auto" w:fill="auto"/>
            <w:vAlign w:val="center"/>
          </w:tcPr>
          <w:p w14:paraId="03059950"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035138F5" w14:textId="77777777" w:rsidTr="002B070A">
        <w:trPr>
          <w:trHeight w:val="20"/>
        </w:trPr>
        <w:tc>
          <w:tcPr>
            <w:tcW w:w="640" w:type="pct"/>
            <w:vMerge/>
            <w:shd w:val="clear" w:color="auto" w:fill="auto"/>
            <w:vAlign w:val="center"/>
          </w:tcPr>
          <w:p w14:paraId="4515167F"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550CEC07"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Diploma ou Declaração de Conclusão de curso de Residência em Saúde Coletiva ou Saúde da Família ou Saúde Mental ou na área da Atenção Hospitalar/Atenção Especializada,</w:t>
            </w:r>
            <w:r w:rsidRPr="001D18E6">
              <w:rPr>
                <w:rFonts w:ascii="Calibri" w:eastAsia="Calibri" w:hAnsi="Calibri" w:cs="Calibri"/>
              </w:rPr>
              <w:t xml:space="preserve"> </w:t>
            </w:r>
            <w:r w:rsidRPr="001D18E6">
              <w:rPr>
                <w:rFonts w:ascii="Calibri" w:eastAsia="Calibri" w:hAnsi="Calibri" w:cs="Calibri"/>
                <w:sz w:val="20"/>
                <w:szCs w:val="20"/>
              </w:rPr>
              <w:t>realizada em Instituição oficialmente reconhecida pelo MEC.</w:t>
            </w:r>
          </w:p>
        </w:tc>
        <w:tc>
          <w:tcPr>
            <w:tcW w:w="704" w:type="pct"/>
            <w:shd w:val="clear" w:color="auto" w:fill="auto"/>
            <w:tcMar>
              <w:top w:w="100" w:type="dxa"/>
              <w:left w:w="90" w:type="dxa"/>
              <w:bottom w:w="100" w:type="dxa"/>
              <w:right w:w="100" w:type="dxa"/>
            </w:tcMar>
            <w:vAlign w:val="center"/>
          </w:tcPr>
          <w:p w14:paraId="6BC7BAA8"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14</w:t>
            </w:r>
          </w:p>
        </w:tc>
        <w:tc>
          <w:tcPr>
            <w:tcW w:w="551" w:type="pct"/>
            <w:shd w:val="clear" w:color="auto" w:fill="auto"/>
            <w:tcMar>
              <w:top w:w="100" w:type="dxa"/>
              <w:left w:w="90" w:type="dxa"/>
              <w:bottom w:w="100" w:type="dxa"/>
              <w:right w:w="100" w:type="dxa"/>
            </w:tcMar>
            <w:vAlign w:val="center"/>
          </w:tcPr>
          <w:p w14:paraId="6850B15F"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14</w:t>
            </w:r>
          </w:p>
        </w:tc>
        <w:tc>
          <w:tcPr>
            <w:tcW w:w="689" w:type="pct"/>
            <w:shd w:val="clear" w:color="auto" w:fill="auto"/>
            <w:tcMar>
              <w:top w:w="100" w:type="dxa"/>
              <w:left w:w="90" w:type="dxa"/>
              <w:bottom w:w="100" w:type="dxa"/>
              <w:right w:w="100" w:type="dxa"/>
            </w:tcMar>
            <w:vAlign w:val="center"/>
          </w:tcPr>
          <w:p w14:paraId="7AB16A8A"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6A57A677" w14:textId="77777777" w:rsidTr="002B070A">
        <w:trPr>
          <w:trHeight w:val="20"/>
        </w:trPr>
        <w:tc>
          <w:tcPr>
            <w:tcW w:w="640" w:type="pct"/>
            <w:vMerge/>
            <w:shd w:val="clear" w:color="auto" w:fill="auto"/>
            <w:vAlign w:val="center"/>
          </w:tcPr>
          <w:p w14:paraId="5E02B631"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29144F92"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Diploma ou Declaração de Conclusão de curso de Especialização </w:t>
            </w:r>
            <w:r w:rsidRPr="001D18E6">
              <w:rPr>
                <w:rFonts w:ascii="Calibri" w:eastAsia="Calibri" w:hAnsi="Calibri" w:cs="Calibri"/>
                <w:i/>
                <w:sz w:val="20"/>
                <w:szCs w:val="20"/>
              </w:rPr>
              <w:t>lato sensu</w:t>
            </w:r>
            <w:r w:rsidRPr="001D18E6">
              <w:rPr>
                <w:rFonts w:ascii="Calibri" w:eastAsia="Calibri" w:hAnsi="Calibri" w:cs="Calibri"/>
                <w:sz w:val="20"/>
                <w:szCs w:val="20"/>
              </w:rPr>
              <w:t xml:space="preserve"> na área de Saúde </w:t>
            </w:r>
            <w:proofErr w:type="gramStart"/>
            <w:r w:rsidRPr="001D18E6">
              <w:rPr>
                <w:rFonts w:ascii="Calibri" w:eastAsia="Calibri" w:hAnsi="Calibri" w:cs="Calibri"/>
                <w:sz w:val="20"/>
                <w:szCs w:val="20"/>
              </w:rPr>
              <w:t>Coletiva,  Saúde</w:t>
            </w:r>
            <w:proofErr w:type="gramEnd"/>
            <w:r w:rsidRPr="001D18E6">
              <w:rPr>
                <w:rFonts w:ascii="Calibri" w:eastAsia="Calibri" w:hAnsi="Calibri" w:cs="Calibri"/>
                <w:sz w:val="20"/>
                <w:szCs w:val="20"/>
              </w:rPr>
              <w:t xml:space="preserve"> Pública ou Saúde da Família ou Saúde Mental ou na área da Atenção Hospitalar/Atenção Especializada, com carga horária mínima de 360 horas, realizado por Instituição de Ensino oficialmente reconhecida pelo MEC.</w:t>
            </w:r>
          </w:p>
        </w:tc>
        <w:tc>
          <w:tcPr>
            <w:tcW w:w="704" w:type="pct"/>
            <w:shd w:val="clear" w:color="auto" w:fill="auto"/>
            <w:tcMar>
              <w:top w:w="100" w:type="dxa"/>
              <w:left w:w="90" w:type="dxa"/>
              <w:bottom w:w="100" w:type="dxa"/>
              <w:right w:w="100" w:type="dxa"/>
            </w:tcMar>
            <w:vAlign w:val="center"/>
          </w:tcPr>
          <w:p w14:paraId="0B3D4F63"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8</w:t>
            </w:r>
          </w:p>
        </w:tc>
        <w:tc>
          <w:tcPr>
            <w:tcW w:w="551" w:type="pct"/>
            <w:shd w:val="clear" w:color="auto" w:fill="auto"/>
            <w:tcMar>
              <w:top w:w="100" w:type="dxa"/>
              <w:left w:w="90" w:type="dxa"/>
              <w:bottom w:w="100" w:type="dxa"/>
              <w:right w:w="100" w:type="dxa"/>
            </w:tcMar>
            <w:vAlign w:val="center"/>
          </w:tcPr>
          <w:p w14:paraId="4A1B370C"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8</w:t>
            </w:r>
          </w:p>
        </w:tc>
        <w:tc>
          <w:tcPr>
            <w:tcW w:w="689" w:type="pct"/>
            <w:shd w:val="clear" w:color="auto" w:fill="auto"/>
            <w:tcMar>
              <w:top w:w="100" w:type="dxa"/>
              <w:left w:w="90" w:type="dxa"/>
              <w:bottom w:w="100" w:type="dxa"/>
              <w:right w:w="100" w:type="dxa"/>
            </w:tcMar>
            <w:vAlign w:val="center"/>
          </w:tcPr>
          <w:p w14:paraId="111B960A"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5C537E0C" w14:textId="77777777" w:rsidTr="002B070A">
        <w:trPr>
          <w:trHeight w:val="20"/>
        </w:trPr>
        <w:tc>
          <w:tcPr>
            <w:tcW w:w="640" w:type="pct"/>
            <w:vMerge/>
            <w:shd w:val="clear" w:color="auto" w:fill="auto"/>
            <w:vAlign w:val="center"/>
          </w:tcPr>
          <w:p w14:paraId="3F9A2335"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17458B63"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Diploma ou Declaração de Conclusão de curso de Especialização </w:t>
            </w:r>
            <w:r w:rsidRPr="001D18E6">
              <w:rPr>
                <w:rFonts w:ascii="Calibri" w:eastAsia="Calibri" w:hAnsi="Calibri" w:cs="Calibri"/>
                <w:i/>
                <w:sz w:val="20"/>
                <w:szCs w:val="20"/>
              </w:rPr>
              <w:t>lato sensu</w:t>
            </w:r>
            <w:r w:rsidRPr="001D18E6">
              <w:rPr>
                <w:rFonts w:ascii="Calibri" w:eastAsia="Calibri" w:hAnsi="Calibri" w:cs="Calibri"/>
                <w:sz w:val="20"/>
                <w:szCs w:val="20"/>
              </w:rPr>
              <w:t xml:space="preserve"> na área da Saúde, com carga horária mínima de 360 horas, realizado por Instituição de Ensino oficialmente reconhecida pelo MEC.</w:t>
            </w:r>
          </w:p>
        </w:tc>
        <w:tc>
          <w:tcPr>
            <w:tcW w:w="704" w:type="pct"/>
            <w:shd w:val="clear" w:color="auto" w:fill="auto"/>
            <w:tcMar>
              <w:top w:w="100" w:type="dxa"/>
              <w:left w:w="90" w:type="dxa"/>
              <w:bottom w:w="100" w:type="dxa"/>
              <w:right w:w="100" w:type="dxa"/>
            </w:tcMar>
            <w:vAlign w:val="center"/>
          </w:tcPr>
          <w:p w14:paraId="6201145A"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w:t>
            </w:r>
          </w:p>
        </w:tc>
        <w:tc>
          <w:tcPr>
            <w:tcW w:w="551" w:type="pct"/>
            <w:shd w:val="clear" w:color="auto" w:fill="auto"/>
            <w:tcMar>
              <w:top w:w="100" w:type="dxa"/>
              <w:left w:w="90" w:type="dxa"/>
              <w:bottom w:w="100" w:type="dxa"/>
              <w:right w:w="100" w:type="dxa"/>
            </w:tcMar>
            <w:vAlign w:val="center"/>
          </w:tcPr>
          <w:p w14:paraId="5E76B429"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w:t>
            </w:r>
          </w:p>
        </w:tc>
        <w:tc>
          <w:tcPr>
            <w:tcW w:w="689" w:type="pct"/>
            <w:shd w:val="clear" w:color="auto" w:fill="auto"/>
            <w:tcMar>
              <w:top w:w="100" w:type="dxa"/>
              <w:left w:w="90" w:type="dxa"/>
              <w:bottom w:w="100" w:type="dxa"/>
              <w:right w:w="100" w:type="dxa"/>
            </w:tcMar>
            <w:vAlign w:val="center"/>
          </w:tcPr>
          <w:p w14:paraId="0AEA5F37"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45C46B50" w14:textId="77777777" w:rsidTr="002B070A">
        <w:trPr>
          <w:trHeight w:val="20"/>
        </w:trPr>
        <w:tc>
          <w:tcPr>
            <w:tcW w:w="640" w:type="pct"/>
            <w:vMerge/>
            <w:shd w:val="clear" w:color="auto" w:fill="auto"/>
            <w:vAlign w:val="center"/>
          </w:tcPr>
          <w:p w14:paraId="0A176DA0"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3FD54FBE"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Curso de Aperfeiçoamento na área de saúde, com carga horária mínima de 180 horas, ofertado por instituição de ensino oficialmente reconhecida pelo MEC.</w:t>
            </w:r>
          </w:p>
        </w:tc>
        <w:tc>
          <w:tcPr>
            <w:tcW w:w="704" w:type="pct"/>
            <w:shd w:val="clear" w:color="auto" w:fill="auto"/>
            <w:tcMar>
              <w:top w:w="100" w:type="dxa"/>
              <w:left w:w="90" w:type="dxa"/>
              <w:bottom w:w="100" w:type="dxa"/>
              <w:right w:w="100" w:type="dxa"/>
            </w:tcMar>
            <w:vAlign w:val="center"/>
          </w:tcPr>
          <w:p w14:paraId="756103D6"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3 por curso</w:t>
            </w:r>
          </w:p>
        </w:tc>
        <w:tc>
          <w:tcPr>
            <w:tcW w:w="551" w:type="pct"/>
            <w:shd w:val="clear" w:color="auto" w:fill="auto"/>
            <w:tcMar>
              <w:top w:w="100" w:type="dxa"/>
              <w:left w:w="90" w:type="dxa"/>
              <w:bottom w:w="100" w:type="dxa"/>
              <w:right w:w="100" w:type="dxa"/>
            </w:tcMar>
            <w:vAlign w:val="center"/>
          </w:tcPr>
          <w:p w14:paraId="25DD2473"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6</w:t>
            </w:r>
          </w:p>
        </w:tc>
        <w:tc>
          <w:tcPr>
            <w:tcW w:w="689" w:type="pct"/>
            <w:shd w:val="clear" w:color="auto" w:fill="auto"/>
            <w:tcMar>
              <w:top w:w="100" w:type="dxa"/>
              <w:left w:w="90" w:type="dxa"/>
              <w:bottom w:w="100" w:type="dxa"/>
              <w:right w:w="100" w:type="dxa"/>
            </w:tcMar>
            <w:vAlign w:val="center"/>
          </w:tcPr>
          <w:p w14:paraId="2FCC256C"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781985AB" w14:textId="77777777" w:rsidTr="002B070A">
        <w:trPr>
          <w:trHeight w:val="20"/>
        </w:trPr>
        <w:tc>
          <w:tcPr>
            <w:tcW w:w="640" w:type="pct"/>
            <w:vMerge/>
            <w:shd w:val="clear" w:color="auto" w:fill="auto"/>
            <w:vAlign w:val="center"/>
          </w:tcPr>
          <w:p w14:paraId="1B55B60E"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4235F055"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Curso de Atualização na área de saúde, com carga horária mínima de 40 horas, ofertado por instituição de ensino oficialmente reconhecida pelo MEC.</w:t>
            </w:r>
          </w:p>
        </w:tc>
        <w:tc>
          <w:tcPr>
            <w:tcW w:w="704" w:type="pct"/>
            <w:shd w:val="clear" w:color="auto" w:fill="auto"/>
            <w:tcMar>
              <w:top w:w="100" w:type="dxa"/>
              <w:left w:w="90" w:type="dxa"/>
              <w:bottom w:w="100" w:type="dxa"/>
              <w:right w:w="100" w:type="dxa"/>
            </w:tcMar>
            <w:vAlign w:val="center"/>
          </w:tcPr>
          <w:p w14:paraId="2A51BE07"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 por curso</w:t>
            </w:r>
          </w:p>
        </w:tc>
        <w:tc>
          <w:tcPr>
            <w:tcW w:w="551" w:type="pct"/>
            <w:shd w:val="clear" w:color="auto" w:fill="auto"/>
            <w:tcMar>
              <w:top w:w="100" w:type="dxa"/>
              <w:left w:w="90" w:type="dxa"/>
              <w:bottom w:w="100" w:type="dxa"/>
              <w:right w:w="100" w:type="dxa"/>
            </w:tcMar>
            <w:vAlign w:val="center"/>
          </w:tcPr>
          <w:p w14:paraId="1CF3E185"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4</w:t>
            </w:r>
          </w:p>
        </w:tc>
        <w:tc>
          <w:tcPr>
            <w:tcW w:w="689" w:type="pct"/>
            <w:shd w:val="clear" w:color="auto" w:fill="auto"/>
            <w:tcMar>
              <w:top w:w="100" w:type="dxa"/>
              <w:left w:w="90" w:type="dxa"/>
              <w:bottom w:w="100" w:type="dxa"/>
              <w:right w:w="100" w:type="dxa"/>
            </w:tcMar>
            <w:vAlign w:val="center"/>
          </w:tcPr>
          <w:p w14:paraId="531F7006"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38F9CCBE" w14:textId="77777777" w:rsidTr="002B070A">
        <w:trPr>
          <w:trHeight w:val="20"/>
        </w:trPr>
        <w:tc>
          <w:tcPr>
            <w:tcW w:w="640" w:type="pct"/>
            <w:vMerge/>
            <w:shd w:val="clear" w:color="auto" w:fill="auto"/>
            <w:vAlign w:val="center"/>
          </w:tcPr>
          <w:p w14:paraId="0629FC1E" w14:textId="77777777" w:rsidR="00372EFF" w:rsidRPr="001D18E6" w:rsidRDefault="00372EFF">
            <w:pPr>
              <w:widowControl w:val="0"/>
              <w:spacing w:line="276" w:lineRule="auto"/>
              <w:rPr>
                <w:rFonts w:ascii="Calibri" w:eastAsia="Calibri" w:hAnsi="Calibri" w:cs="Calibri"/>
                <w:sz w:val="20"/>
                <w:szCs w:val="20"/>
                <w:highlight w:val="yellow"/>
              </w:rPr>
            </w:pPr>
          </w:p>
        </w:tc>
        <w:tc>
          <w:tcPr>
            <w:tcW w:w="2415" w:type="pct"/>
            <w:shd w:val="clear" w:color="auto" w:fill="auto"/>
            <w:vAlign w:val="center"/>
          </w:tcPr>
          <w:p w14:paraId="13B9BC47"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Participação em projeto de extensão universitária em saúde ou em programa de reorientação da formação em saúde (PET; VERSUS), realizado por Instituição de Ensino Superior (IES) oficialmente reconhecida pelo MEC.</w:t>
            </w:r>
          </w:p>
        </w:tc>
        <w:tc>
          <w:tcPr>
            <w:tcW w:w="704" w:type="pct"/>
            <w:shd w:val="clear" w:color="auto" w:fill="auto"/>
            <w:tcMar>
              <w:top w:w="100" w:type="dxa"/>
              <w:left w:w="90" w:type="dxa"/>
              <w:bottom w:w="100" w:type="dxa"/>
              <w:right w:w="100" w:type="dxa"/>
            </w:tcMar>
            <w:vAlign w:val="center"/>
          </w:tcPr>
          <w:p w14:paraId="5778BE2B"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 por projeto</w:t>
            </w:r>
          </w:p>
        </w:tc>
        <w:tc>
          <w:tcPr>
            <w:tcW w:w="551" w:type="pct"/>
            <w:shd w:val="clear" w:color="auto" w:fill="auto"/>
            <w:tcMar>
              <w:top w:w="100" w:type="dxa"/>
              <w:left w:w="90" w:type="dxa"/>
              <w:bottom w:w="100" w:type="dxa"/>
              <w:right w:w="100" w:type="dxa"/>
            </w:tcMar>
            <w:vAlign w:val="center"/>
          </w:tcPr>
          <w:p w14:paraId="4E24514F"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4</w:t>
            </w:r>
          </w:p>
        </w:tc>
        <w:tc>
          <w:tcPr>
            <w:tcW w:w="689" w:type="pct"/>
            <w:shd w:val="clear" w:color="auto" w:fill="auto"/>
            <w:tcMar>
              <w:top w:w="100" w:type="dxa"/>
              <w:left w:w="90" w:type="dxa"/>
              <w:bottom w:w="100" w:type="dxa"/>
              <w:right w:w="100" w:type="dxa"/>
            </w:tcMar>
            <w:vAlign w:val="center"/>
          </w:tcPr>
          <w:p w14:paraId="62502DCC"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33B35C76" w14:textId="77777777" w:rsidTr="002B070A">
        <w:trPr>
          <w:trHeight w:val="20"/>
        </w:trPr>
        <w:tc>
          <w:tcPr>
            <w:tcW w:w="640" w:type="pct"/>
            <w:shd w:val="clear" w:color="auto" w:fill="EFEFEF"/>
            <w:vAlign w:val="bottom"/>
          </w:tcPr>
          <w:p w14:paraId="6230627F" w14:textId="77777777" w:rsidR="00372EFF" w:rsidRPr="001D18E6" w:rsidRDefault="00372EFF">
            <w:pPr>
              <w:widowControl w:val="0"/>
              <w:spacing w:line="276" w:lineRule="auto"/>
              <w:jc w:val="both"/>
              <w:rPr>
                <w:rFonts w:ascii="Calibri" w:eastAsia="Calibri" w:hAnsi="Calibri" w:cs="Calibri"/>
                <w:sz w:val="20"/>
                <w:szCs w:val="20"/>
              </w:rPr>
            </w:pPr>
          </w:p>
        </w:tc>
        <w:tc>
          <w:tcPr>
            <w:tcW w:w="2415" w:type="pct"/>
            <w:shd w:val="clear" w:color="auto" w:fill="EFEFEF"/>
            <w:vAlign w:val="bottom"/>
          </w:tcPr>
          <w:p w14:paraId="753F9B4B"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b/>
                <w:sz w:val="20"/>
                <w:szCs w:val="20"/>
              </w:rPr>
              <w:t>Pontuação máxima no Componente FORMAÇÃO</w:t>
            </w:r>
          </w:p>
        </w:tc>
        <w:tc>
          <w:tcPr>
            <w:tcW w:w="1945" w:type="pct"/>
            <w:gridSpan w:val="3"/>
            <w:shd w:val="clear" w:color="auto" w:fill="EFEFEF"/>
            <w:vAlign w:val="center"/>
          </w:tcPr>
          <w:p w14:paraId="24358170" w14:textId="77777777" w:rsidR="00372EFF" w:rsidRPr="001D18E6" w:rsidRDefault="00000000">
            <w:pPr>
              <w:widowControl w:val="0"/>
              <w:spacing w:line="276" w:lineRule="auto"/>
              <w:jc w:val="center"/>
              <w:rPr>
                <w:rFonts w:ascii="Calibri" w:eastAsia="Calibri" w:hAnsi="Calibri" w:cs="Calibri"/>
                <w:b/>
                <w:sz w:val="20"/>
                <w:szCs w:val="20"/>
              </w:rPr>
            </w:pPr>
            <w:r w:rsidRPr="001D18E6">
              <w:rPr>
                <w:rFonts w:ascii="Calibri" w:eastAsia="Calibri" w:hAnsi="Calibri" w:cs="Calibri"/>
                <w:b/>
                <w:sz w:val="20"/>
                <w:szCs w:val="20"/>
              </w:rPr>
              <w:t>30</w:t>
            </w:r>
          </w:p>
        </w:tc>
      </w:tr>
      <w:tr w:rsidR="001D18E6" w:rsidRPr="001D18E6" w14:paraId="76ED2E7F" w14:textId="77777777" w:rsidTr="002B070A">
        <w:trPr>
          <w:trHeight w:val="20"/>
        </w:trPr>
        <w:tc>
          <w:tcPr>
            <w:tcW w:w="640" w:type="pct"/>
            <w:vMerge w:val="restart"/>
            <w:shd w:val="clear" w:color="auto" w:fill="auto"/>
            <w:vAlign w:val="center"/>
          </w:tcPr>
          <w:p w14:paraId="02EEEC3E" w14:textId="77777777" w:rsidR="00372EFF" w:rsidRPr="001D18E6" w:rsidRDefault="00372EFF">
            <w:pPr>
              <w:widowControl w:val="0"/>
              <w:spacing w:line="276" w:lineRule="auto"/>
              <w:jc w:val="both"/>
              <w:rPr>
                <w:rFonts w:ascii="Calibri" w:eastAsia="Calibri" w:hAnsi="Calibri" w:cs="Calibri"/>
                <w:b/>
                <w:sz w:val="20"/>
                <w:szCs w:val="20"/>
              </w:rPr>
            </w:pPr>
          </w:p>
          <w:p w14:paraId="22E9C40B" w14:textId="77777777" w:rsidR="00372EFF" w:rsidRPr="001D18E6" w:rsidRDefault="00000000">
            <w:pPr>
              <w:widowControl w:val="0"/>
              <w:spacing w:line="276" w:lineRule="auto"/>
              <w:jc w:val="both"/>
              <w:rPr>
                <w:rFonts w:ascii="Calibri" w:eastAsia="Calibri" w:hAnsi="Calibri" w:cs="Calibri"/>
                <w:b/>
                <w:sz w:val="20"/>
                <w:szCs w:val="20"/>
              </w:rPr>
            </w:pPr>
            <w:r w:rsidRPr="001D18E6">
              <w:rPr>
                <w:rFonts w:ascii="Calibri" w:eastAsia="Calibri" w:hAnsi="Calibri" w:cs="Calibri"/>
                <w:b/>
                <w:sz w:val="20"/>
                <w:szCs w:val="20"/>
              </w:rPr>
              <w:t>Experiência profissional</w:t>
            </w:r>
          </w:p>
        </w:tc>
        <w:tc>
          <w:tcPr>
            <w:tcW w:w="2415" w:type="pct"/>
            <w:shd w:val="clear" w:color="auto" w:fill="auto"/>
            <w:vAlign w:val="center"/>
          </w:tcPr>
          <w:p w14:paraId="7D129257"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Experiência profissional na área da Saúde Coletiva ou Saúde Pública, tendo exercido cargo ou função de gerente ou chefe ou coordenador(a).</w:t>
            </w:r>
          </w:p>
        </w:tc>
        <w:tc>
          <w:tcPr>
            <w:tcW w:w="704" w:type="pct"/>
            <w:shd w:val="clear" w:color="auto" w:fill="auto"/>
            <w:vAlign w:val="center"/>
          </w:tcPr>
          <w:p w14:paraId="4C851B3A"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 por semestre</w:t>
            </w:r>
          </w:p>
        </w:tc>
        <w:tc>
          <w:tcPr>
            <w:tcW w:w="551" w:type="pct"/>
            <w:shd w:val="clear" w:color="auto" w:fill="auto"/>
            <w:vAlign w:val="center"/>
          </w:tcPr>
          <w:p w14:paraId="29725138"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20</w:t>
            </w:r>
          </w:p>
        </w:tc>
        <w:tc>
          <w:tcPr>
            <w:tcW w:w="689" w:type="pct"/>
            <w:shd w:val="clear" w:color="auto" w:fill="auto"/>
            <w:vAlign w:val="center"/>
          </w:tcPr>
          <w:p w14:paraId="21A2A052"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6B740385" w14:textId="77777777" w:rsidTr="002B070A">
        <w:trPr>
          <w:trHeight w:val="20"/>
        </w:trPr>
        <w:tc>
          <w:tcPr>
            <w:tcW w:w="640" w:type="pct"/>
            <w:vMerge/>
            <w:shd w:val="clear" w:color="auto" w:fill="auto"/>
            <w:vAlign w:val="center"/>
          </w:tcPr>
          <w:p w14:paraId="041DADA2" w14:textId="77777777" w:rsidR="00372EFF" w:rsidRPr="001D18E6" w:rsidRDefault="00372EFF">
            <w:pPr>
              <w:widowControl w:val="0"/>
              <w:jc w:val="both"/>
              <w:rPr>
                <w:rFonts w:ascii="Calibri" w:eastAsia="Calibri" w:hAnsi="Calibri" w:cs="Calibri"/>
                <w:b/>
                <w:sz w:val="20"/>
                <w:szCs w:val="20"/>
              </w:rPr>
            </w:pPr>
          </w:p>
        </w:tc>
        <w:tc>
          <w:tcPr>
            <w:tcW w:w="2415" w:type="pct"/>
            <w:shd w:val="clear" w:color="auto" w:fill="auto"/>
            <w:vAlign w:val="center"/>
          </w:tcPr>
          <w:p w14:paraId="019ADE1F"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Experiência profissional na área da Saúde Coletiva ou Saúde Pública, tendo exercido função de técnico(a).</w:t>
            </w:r>
          </w:p>
        </w:tc>
        <w:tc>
          <w:tcPr>
            <w:tcW w:w="704" w:type="pct"/>
            <w:shd w:val="clear" w:color="auto" w:fill="auto"/>
            <w:tcMar>
              <w:top w:w="100" w:type="dxa"/>
              <w:left w:w="90" w:type="dxa"/>
              <w:bottom w:w="100" w:type="dxa"/>
              <w:right w:w="100" w:type="dxa"/>
            </w:tcMar>
            <w:vAlign w:val="center"/>
          </w:tcPr>
          <w:p w14:paraId="2D47FC91"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4 por semestre</w:t>
            </w:r>
          </w:p>
        </w:tc>
        <w:tc>
          <w:tcPr>
            <w:tcW w:w="551" w:type="pct"/>
            <w:shd w:val="clear" w:color="auto" w:fill="auto"/>
            <w:tcMar>
              <w:top w:w="100" w:type="dxa"/>
              <w:left w:w="90" w:type="dxa"/>
              <w:bottom w:w="100" w:type="dxa"/>
              <w:right w:w="100" w:type="dxa"/>
            </w:tcMar>
            <w:vAlign w:val="center"/>
          </w:tcPr>
          <w:p w14:paraId="3DB10E16"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20</w:t>
            </w:r>
          </w:p>
        </w:tc>
        <w:tc>
          <w:tcPr>
            <w:tcW w:w="689" w:type="pct"/>
            <w:shd w:val="clear" w:color="auto" w:fill="auto"/>
            <w:vAlign w:val="center"/>
          </w:tcPr>
          <w:p w14:paraId="4C7624F1"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197B6C2A" w14:textId="77777777" w:rsidTr="002B070A">
        <w:trPr>
          <w:trHeight w:val="20"/>
        </w:trPr>
        <w:tc>
          <w:tcPr>
            <w:tcW w:w="640" w:type="pct"/>
            <w:vMerge/>
            <w:shd w:val="clear" w:color="auto" w:fill="auto"/>
            <w:vAlign w:val="center"/>
          </w:tcPr>
          <w:p w14:paraId="5CB7FA94" w14:textId="77777777" w:rsidR="00372EFF" w:rsidRPr="001D18E6" w:rsidRDefault="00372EFF">
            <w:pPr>
              <w:widowControl w:val="0"/>
              <w:rPr>
                <w:rFonts w:ascii="Calibri" w:eastAsia="Calibri" w:hAnsi="Calibri" w:cs="Calibri"/>
                <w:sz w:val="20"/>
                <w:szCs w:val="20"/>
                <w:highlight w:val="yellow"/>
              </w:rPr>
            </w:pPr>
          </w:p>
        </w:tc>
        <w:tc>
          <w:tcPr>
            <w:tcW w:w="2415" w:type="pct"/>
            <w:shd w:val="clear" w:color="auto" w:fill="auto"/>
            <w:vAlign w:val="center"/>
          </w:tcPr>
          <w:p w14:paraId="1914E3F3"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Experiência profissional como preceptor(a) na área da Saúde Coletiva ou Saúde Pública.</w:t>
            </w:r>
          </w:p>
        </w:tc>
        <w:tc>
          <w:tcPr>
            <w:tcW w:w="704" w:type="pct"/>
            <w:shd w:val="clear" w:color="auto" w:fill="auto"/>
            <w:vAlign w:val="center"/>
          </w:tcPr>
          <w:p w14:paraId="51798F22" w14:textId="785CB75C" w:rsidR="00372EFF" w:rsidRPr="001D18E6" w:rsidRDefault="00000000" w:rsidP="0070491D">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 por</w:t>
            </w:r>
            <w:r w:rsidR="0070491D" w:rsidRPr="001D18E6">
              <w:rPr>
                <w:rFonts w:ascii="Calibri" w:eastAsia="Calibri" w:hAnsi="Calibri" w:cs="Calibri"/>
                <w:sz w:val="20"/>
                <w:szCs w:val="20"/>
              </w:rPr>
              <w:t xml:space="preserve"> </w:t>
            </w:r>
            <w:r w:rsidRPr="001D18E6">
              <w:rPr>
                <w:rFonts w:ascii="Calibri" w:eastAsia="Calibri" w:hAnsi="Calibri" w:cs="Calibri"/>
                <w:sz w:val="20"/>
                <w:szCs w:val="20"/>
              </w:rPr>
              <w:t>semestre</w:t>
            </w:r>
          </w:p>
        </w:tc>
        <w:tc>
          <w:tcPr>
            <w:tcW w:w="551" w:type="pct"/>
            <w:shd w:val="clear" w:color="auto" w:fill="auto"/>
            <w:vAlign w:val="center"/>
          </w:tcPr>
          <w:p w14:paraId="3F74EB7C"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20</w:t>
            </w:r>
          </w:p>
        </w:tc>
        <w:tc>
          <w:tcPr>
            <w:tcW w:w="689" w:type="pct"/>
            <w:shd w:val="clear" w:color="auto" w:fill="auto"/>
            <w:tcMar>
              <w:top w:w="100" w:type="dxa"/>
              <w:left w:w="90" w:type="dxa"/>
              <w:bottom w:w="100" w:type="dxa"/>
              <w:right w:w="100" w:type="dxa"/>
            </w:tcMar>
            <w:vAlign w:val="center"/>
          </w:tcPr>
          <w:p w14:paraId="037ACF9D"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72E2CCAA" w14:textId="77777777" w:rsidTr="002B070A">
        <w:trPr>
          <w:trHeight w:val="20"/>
        </w:trPr>
        <w:tc>
          <w:tcPr>
            <w:tcW w:w="640" w:type="pct"/>
            <w:vMerge/>
            <w:shd w:val="clear" w:color="auto" w:fill="auto"/>
            <w:vAlign w:val="center"/>
          </w:tcPr>
          <w:p w14:paraId="2EF14E97" w14:textId="77777777" w:rsidR="00372EFF" w:rsidRPr="001D18E6" w:rsidRDefault="00372EFF">
            <w:pPr>
              <w:widowControl w:val="0"/>
              <w:rPr>
                <w:rFonts w:ascii="Calibri" w:eastAsia="Calibri" w:hAnsi="Calibri" w:cs="Calibri"/>
                <w:sz w:val="20"/>
                <w:szCs w:val="20"/>
                <w:highlight w:val="yellow"/>
              </w:rPr>
            </w:pPr>
          </w:p>
        </w:tc>
        <w:tc>
          <w:tcPr>
            <w:tcW w:w="2415" w:type="pct"/>
            <w:shd w:val="clear" w:color="auto" w:fill="auto"/>
            <w:vAlign w:val="center"/>
          </w:tcPr>
          <w:p w14:paraId="7A60CDB2"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Experiência profissional como docente na área da Saúde Coletiva ou Saúde Pública.</w:t>
            </w:r>
          </w:p>
        </w:tc>
        <w:tc>
          <w:tcPr>
            <w:tcW w:w="704" w:type="pct"/>
            <w:shd w:val="clear" w:color="auto" w:fill="auto"/>
            <w:tcMar>
              <w:top w:w="100" w:type="dxa"/>
              <w:left w:w="90" w:type="dxa"/>
              <w:bottom w:w="100" w:type="dxa"/>
              <w:right w:w="100" w:type="dxa"/>
            </w:tcMar>
            <w:vAlign w:val="center"/>
          </w:tcPr>
          <w:p w14:paraId="6EC01382"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 pontos para cada 40</w:t>
            </w:r>
          </w:p>
          <w:p w14:paraId="59B94727"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horas-aula</w:t>
            </w:r>
          </w:p>
          <w:p w14:paraId="33EB96C9"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ministradas</w:t>
            </w:r>
          </w:p>
          <w:p w14:paraId="70045AE8"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ou</w:t>
            </w:r>
          </w:p>
          <w:p w14:paraId="722077D4"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5 pontos por</w:t>
            </w:r>
          </w:p>
          <w:p w14:paraId="62A20277"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período letivo</w:t>
            </w:r>
          </w:p>
        </w:tc>
        <w:tc>
          <w:tcPr>
            <w:tcW w:w="551" w:type="pct"/>
            <w:shd w:val="clear" w:color="auto" w:fill="auto"/>
            <w:tcMar>
              <w:top w:w="100" w:type="dxa"/>
              <w:left w:w="90" w:type="dxa"/>
              <w:bottom w:w="100" w:type="dxa"/>
              <w:right w:w="100" w:type="dxa"/>
            </w:tcMar>
            <w:vAlign w:val="center"/>
          </w:tcPr>
          <w:p w14:paraId="7C457235"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20</w:t>
            </w:r>
          </w:p>
        </w:tc>
        <w:tc>
          <w:tcPr>
            <w:tcW w:w="689" w:type="pct"/>
            <w:shd w:val="clear" w:color="auto" w:fill="auto"/>
            <w:tcMar>
              <w:top w:w="100" w:type="dxa"/>
              <w:left w:w="90" w:type="dxa"/>
              <w:bottom w:w="100" w:type="dxa"/>
              <w:right w:w="100" w:type="dxa"/>
            </w:tcMar>
            <w:vAlign w:val="center"/>
          </w:tcPr>
          <w:p w14:paraId="0F3B5970"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3DFAF190" w14:textId="77777777" w:rsidTr="002B070A">
        <w:trPr>
          <w:trHeight w:val="20"/>
        </w:trPr>
        <w:tc>
          <w:tcPr>
            <w:tcW w:w="640" w:type="pct"/>
            <w:vMerge/>
            <w:shd w:val="clear" w:color="auto" w:fill="auto"/>
            <w:vAlign w:val="center"/>
          </w:tcPr>
          <w:p w14:paraId="01D291B1" w14:textId="77777777" w:rsidR="00372EFF" w:rsidRPr="001D18E6" w:rsidRDefault="00372EFF">
            <w:pPr>
              <w:widowControl w:val="0"/>
              <w:rPr>
                <w:rFonts w:ascii="Calibri" w:eastAsia="Calibri" w:hAnsi="Calibri" w:cs="Calibri"/>
                <w:sz w:val="20"/>
                <w:szCs w:val="20"/>
                <w:highlight w:val="yellow"/>
              </w:rPr>
            </w:pPr>
          </w:p>
        </w:tc>
        <w:tc>
          <w:tcPr>
            <w:tcW w:w="2415" w:type="pct"/>
            <w:shd w:val="clear" w:color="auto" w:fill="auto"/>
            <w:vAlign w:val="center"/>
          </w:tcPr>
          <w:p w14:paraId="062BF790"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Atividade de tutoria e/ou supervisão de estágio em curso técnico ou graduação ou pós-graduação na área da saúde. </w:t>
            </w:r>
          </w:p>
        </w:tc>
        <w:tc>
          <w:tcPr>
            <w:tcW w:w="704" w:type="pct"/>
            <w:shd w:val="clear" w:color="auto" w:fill="auto"/>
            <w:tcMar>
              <w:top w:w="100" w:type="dxa"/>
              <w:left w:w="90" w:type="dxa"/>
              <w:bottom w:w="100" w:type="dxa"/>
              <w:right w:w="100" w:type="dxa"/>
            </w:tcMar>
            <w:vAlign w:val="center"/>
          </w:tcPr>
          <w:p w14:paraId="31917F31" w14:textId="7E3645F3" w:rsidR="00372EFF" w:rsidRPr="001D18E6" w:rsidRDefault="00000000" w:rsidP="0070491D">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 xml:space="preserve"> 3 pontos para cada 40 horas-aula</w:t>
            </w:r>
            <w:r w:rsidR="0070491D" w:rsidRPr="001D18E6">
              <w:rPr>
                <w:rFonts w:ascii="Calibri" w:eastAsia="Calibri" w:hAnsi="Calibri" w:cs="Calibri"/>
                <w:sz w:val="20"/>
                <w:szCs w:val="20"/>
              </w:rPr>
              <w:t xml:space="preserve"> </w:t>
            </w:r>
            <w:r w:rsidRPr="001D18E6">
              <w:rPr>
                <w:rFonts w:ascii="Calibri" w:eastAsia="Calibri" w:hAnsi="Calibri" w:cs="Calibri"/>
                <w:sz w:val="20"/>
                <w:szCs w:val="20"/>
              </w:rPr>
              <w:t>ou</w:t>
            </w:r>
            <w:r w:rsidR="0070491D" w:rsidRPr="001D18E6">
              <w:rPr>
                <w:rFonts w:ascii="Calibri" w:eastAsia="Calibri" w:hAnsi="Calibri" w:cs="Calibri"/>
                <w:sz w:val="20"/>
                <w:szCs w:val="20"/>
              </w:rPr>
              <w:t xml:space="preserve"> </w:t>
            </w:r>
            <w:r w:rsidRPr="001D18E6">
              <w:rPr>
                <w:rFonts w:ascii="Calibri" w:eastAsia="Calibri" w:hAnsi="Calibri" w:cs="Calibri"/>
                <w:sz w:val="20"/>
                <w:szCs w:val="20"/>
              </w:rPr>
              <w:t>por semestre</w:t>
            </w:r>
          </w:p>
        </w:tc>
        <w:tc>
          <w:tcPr>
            <w:tcW w:w="551" w:type="pct"/>
            <w:shd w:val="clear" w:color="auto" w:fill="auto"/>
            <w:tcMar>
              <w:top w:w="100" w:type="dxa"/>
              <w:left w:w="90" w:type="dxa"/>
              <w:bottom w:w="100" w:type="dxa"/>
              <w:right w:w="100" w:type="dxa"/>
            </w:tcMar>
            <w:vAlign w:val="center"/>
          </w:tcPr>
          <w:p w14:paraId="35C95610"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15</w:t>
            </w:r>
          </w:p>
        </w:tc>
        <w:tc>
          <w:tcPr>
            <w:tcW w:w="689" w:type="pct"/>
            <w:shd w:val="clear" w:color="auto" w:fill="auto"/>
            <w:tcMar>
              <w:top w:w="100" w:type="dxa"/>
              <w:left w:w="90" w:type="dxa"/>
              <w:bottom w:w="100" w:type="dxa"/>
              <w:right w:w="100" w:type="dxa"/>
            </w:tcMar>
            <w:vAlign w:val="center"/>
          </w:tcPr>
          <w:p w14:paraId="07F786CC"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470A35C9" w14:textId="77777777" w:rsidTr="002B070A">
        <w:trPr>
          <w:trHeight w:val="20"/>
        </w:trPr>
        <w:tc>
          <w:tcPr>
            <w:tcW w:w="640" w:type="pct"/>
            <w:vMerge/>
            <w:shd w:val="clear" w:color="auto" w:fill="auto"/>
            <w:vAlign w:val="center"/>
          </w:tcPr>
          <w:p w14:paraId="5F11F6A7" w14:textId="77777777" w:rsidR="00372EFF" w:rsidRPr="001D18E6" w:rsidRDefault="00372EFF">
            <w:pPr>
              <w:widowControl w:val="0"/>
              <w:rPr>
                <w:rFonts w:ascii="Calibri" w:eastAsia="Calibri" w:hAnsi="Calibri" w:cs="Calibri"/>
                <w:sz w:val="20"/>
                <w:szCs w:val="20"/>
                <w:highlight w:val="yellow"/>
              </w:rPr>
            </w:pPr>
          </w:p>
        </w:tc>
        <w:tc>
          <w:tcPr>
            <w:tcW w:w="2415" w:type="pct"/>
            <w:shd w:val="clear" w:color="auto" w:fill="auto"/>
            <w:vAlign w:val="center"/>
          </w:tcPr>
          <w:p w14:paraId="4F306099"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 xml:space="preserve">Produção técnica na área da Saúde Coletiva ou Saúde Pública (manuais, cadernos, guias, protocolos, cartilhas, nota técnica). </w:t>
            </w:r>
          </w:p>
          <w:p w14:paraId="0DF6B80F" w14:textId="77777777" w:rsidR="00372EFF" w:rsidRPr="001D18E6" w:rsidRDefault="00372EFF">
            <w:pPr>
              <w:widowControl w:val="0"/>
              <w:spacing w:line="276" w:lineRule="auto"/>
              <w:jc w:val="both"/>
              <w:rPr>
                <w:rFonts w:ascii="Calibri" w:eastAsia="Calibri" w:hAnsi="Calibri" w:cs="Calibri"/>
                <w:sz w:val="20"/>
                <w:szCs w:val="20"/>
              </w:rPr>
            </w:pPr>
          </w:p>
        </w:tc>
        <w:tc>
          <w:tcPr>
            <w:tcW w:w="704" w:type="pct"/>
            <w:shd w:val="clear" w:color="auto" w:fill="auto"/>
            <w:tcMar>
              <w:top w:w="100" w:type="dxa"/>
              <w:left w:w="90" w:type="dxa"/>
              <w:bottom w:w="100" w:type="dxa"/>
              <w:right w:w="100" w:type="dxa"/>
            </w:tcMar>
            <w:vAlign w:val="center"/>
          </w:tcPr>
          <w:p w14:paraId="4CFFCF32" w14:textId="76D1CA0D"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 por</w:t>
            </w:r>
            <w:r w:rsidR="0070491D" w:rsidRPr="001D18E6">
              <w:rPr>
                <w:rFonts w:ascii="Calibri" w:eastAsia="Calibri" w:hAnsi="Calibri" w:cs="Calibri"/>
                <w:sz w:val="20"/>
                <w:szCs w:val="20"/>
              </w:rPr>
              <w:t xml:space="preserve"> </w:t>
            </w:r>
            <w:r w:rsidRPr="001D18E6">
              <w:rPr>
                <w:rFonts w:ascii="Calibri" w:eastAsia="Calibri" w:hAnsi="Calibri" w:cs="Calibri"/>
                <w:sz w:val="20"/>
                <w:szCs w:val="20"/>
              </w:rPr>
              <w:t>produção</w:t>
            </w:r>
          </w:p>
        </w:tc>
        <w:tc>
          <w:tcPr>
            <w:tcW w:w="551" w:type="pct"/>
            <w:shd w:val="clear" w:color="auto" w:fill="auto"/>
            <w:tcMar>
              <w:top w:w="100" w:type="dxa"/>
              <w:left w:w="90" w:type="dxa"/>
              <w:bottom w:w="100" w:type="dxa"/>
              <w:right w:w="100" w:type="dxa"/>
            </w:tcMar>
            <w:vAlign w:val="center"/>
          </w:tcPr>
          <w:p w14:paraId="0CBC9067"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6</w:t>
            </w:r>
          </w:p>
        </w:tc>
        <w:tc>
          <w:tcPr>
            <w:tcW w:w="689" w:type="pct"/>
            <w:shd w:val="clear" w:color="auto" w:fill="auto"/>
            <w:tcMar>
              <w:top w:w="100" w:type="dxa"/>
              <w:left w:w="90" w:type="dxa"/>
              <w:bottom w:w="100" w:type="dxa"/>
              <w:right w:w="100" w:type="dxa"/>
            </w:tcMar>
            <w:vAlign w:val="center"/>
          </w:tcPr>
          <w:p w14:paraId="38FC6DB9"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67F425C3" w14:textId="77777777" w:rsidTr="002B070A">
        <w:trPr>
          <w:trHeight w:val="20"/>
        </w:trPr>
        <w:tc>
          <w:tcPr>
            <w:tcW w:w="640" w:type="pct"/>
            <w:vMerge/>
            <w:shd w:val="clear" w:color="auto" w:fill="auto"/>
            <w:vAlign w:val="center"/>
          </w:tcPr>
          <w:p w14:paraId="6DBE4937" w14:textId="77777777" w:rsidR="00372EFF" w:rsidRPr="001D18E6" w:rsidRDefault="00372EFF">
            <w:pPr>
              <w:widowControl w:val="0"/>
              <w:rPr>
                <w:rFonts w:ascii="Calibri" w:eastAsia="Calibri" w:hAnsi="Calibri" w:cs="Calibri"/>
                <w:sz w:val="20"/>
                <w:szCs w:val="20"/>
                <w:highlight w:val="yellow"/>
              </w:rPr>
            </w:pPr>
          </w:p>
        </w:tc>
        <w:tc>
          <w:tcPr>
            <w:tcW w:w="2415" w:type="pct"/>
            <w:shd w:val="clear" w:color="auto" w:fill="auto"/>
            <w:vAlign w:val="center"/>
          </w:tcPr>
          <w:p w14:paraId="380BC415" w14:textId="77777777" w:rsidR="00372EFF" w:rsidRPr="001D18E6" w:rsidRDefault="00000000">
            <w:pPr>
              <w:widowControl w:val="0"/>
              <w:spacing w:line="276" w:lineRule="auto"/>
              <w:jc w:val="both"/>
              <w:rPr>
                <w:rFonts w:ascii="Calibri" w:eastAsia="Calibri" w:hAnsi="Calibri" w:cs="Calibri"/>
                <w:sz w:val="20"/>
                <w:szCs w:val="20"/>
              </w:rPr>
            </w:pPr>
            <w:r w:rsidRPr="001D18E6">
              <w:rPr>
                <w:rFonts w:ascii="Calibri" w:eastAsia="Calibri" w:hAnsi="Calibri" w:cs="Calibri"/>
                <w:sz w:val="20"/>
                <w:szCs w:val="20"/>
              </w:rPr>
              <w:t>Produção acadêmica (artigos, capítulos de livros) na área da Saúde Coletiva ou Saúde Pública.</w:t>
            </w:r>
          </w:p>
          <w:p w14:paraId="366E3245" w14:textId="77777777" w:rsidR="00372EFF" w:rsidRPr="001D18E6" w:rsidRDefault="00372EFF">
            <w:pPr>
              <w:widowControl w:val="0"/>
              <w:spacing w:line="276" w:lineRule="auto"/>
              <w:jc w:val="both"/>
              <w:rPr>
                <w:rFonts w:ascii="Calibri" w:eastAsia="Calibri" w:hAnsi="Calibri" w:cs="Calibri"/>
                <w:sz w:val="20"/>
                <w:szCs w:val="20"/>
              </w:rPr>
            </w:pPr>
          </w:p>
        </w:tc>
        <w:tc>
          <w:tcPr>
            <w:tcW w:w="704" w:type="pct"/>
            <w:shd w:val="clear" w:color="auto" w:fill="auto"/>
            <w:tcMar>
              <w:top w:w="100" w:type="dxa"/>
              <w:left w:w="90" w:type="dxa"/>
              <w:bottom w:w="100" w:type="dxa"/>
              <w:right w:w="100" w:type="dxa"/>
            </w:tcMar>
            <w:vAlign w:val="center"/>
          </w:tcPr>
          <w:p w14:paraId="3C8B5656"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2 por produção</w:t>
            </w:r>
          </w:p>
        </w:tc>
        <w:tc>
          <w:tcPr>
            <w:tcW w:w="551" w:type="pct"/>
            <w:shd w:val="clear" w:color="auto" w:fill="auto"/>
            <w:tcMar>
              <w:top w:w="100" w:type="dxa"/>
              <w:left w:w="90" w:type="dxa"/>
              <w:bottom w:w="100" w:type="dxa"/>
              <w:right w:w="100" w:type="dxa"/>
            </w:tcMar>
            <w:vAlign w:val="center"/>
          </w:tcPr>
          <w:p w14:paraId="487BEFD7"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sz w:val="20"/>
                <w:szCs w:val="20"/>
              </w:rPr>
              <w:t>6</w:t>
            </w:r>
          </w:p>
        </w:tc>
        <w:tc>
          <w:tcPr>
            <w:tcW w:w="689" w:type="pct"/>
            <w:shd w:val="clear" w:color="auto" w:fill="auto"/>
            <w:tcMar>
              <w:top w:w="100" w:type="dxa"/>
              <w:left w:w="90" w:type="dxa"/>
              <w:bottom w:w="100" w:type="dxa"/>
              <w:right w:w="100" w:type="dxa"/>
            </w:tcMar>
            <w:vAlign w:val="center"/>
          </w:tcPr>
          <w:p w14:paraId="55ACF9B3" w14:textId="77777777" w:rsidR="00372EFF" w:rsidRPr="001D18E6" w:rsidRDefault="00372EFF">
            <w:pPr>
              <w:widowControl w:val="0"/>
              <w:spacing w:line="276" w:lineRule="auto"/>
              <w:jc w:val="center"/>
              <w:rPr>
                <w:rFonts w:ascii="Calibri" w:eastAsia="Calibri" w:hAnsi="Calibri" w:cs="Calibri"/>
                <w:sz w:val="20"/>
                <w:szCs w:val="20"/>
              </w:rPr>
            </w:pPr>
          </w:p>
        </w:tc>
      </w:tr>
      <w:tr w:rsidR="001D18E6" w:rsidRPr="001D18E6" w14:paraId="0BB00622" w14:textId="77777777" w:rsidTr="002B070A">
        <w:trPr>
          <w:trHeight w:val="20"/>
        </w:trPr>
        <w:tc>
          <w:tcPr>
            <w:tcW w:w="640" w:type="pct"/>
            <w:shd w:val="clear" w:color="auto" w:fill="EFEFEF"/>
            <w:vAlign w:val="center"/>
          </w:tcPr>
          <w:p w14:paraId="1C598C99" w14:textId="77777777" w:rsidR="00372EFF" w:rsidRPr="001D18E6" w:rsidRDefault="00372EFF">
            <w:pPr>
              <w:widowControl w:val="0"/>
              <w:spacing w:line="276" w:lineRule="auto"/>
              <w:jc w:val="both"/>
              <w:rPr>
                <w:rFonts w:ascii="Calibri" w:eastAsia="Calibri" w:hAnsi="Calibri" w:cs="Calibri"/>
                <w:sz w:val="20"/>
                <w:szCs w:val="20"/>
              </w:rPr>
            </w:pPr>
          </w:p>
        </w:tc>
        <w:tc>
          <w:tcPr>
            <w:tcW w:w="2415" w:type="pct"/>
            <w:shd w:val="clear" w:color="auto" w:fill="EFEFEF"/>
            <w:vAlign w:val="center"/>
          </w:tcPr>
          <w:p w14:paraId="32738C7F" w14:textId="77777777" w:rsidR="00372EFF" w:rsidRPr="001D18E6" w:rsidRDefault="00000000">
            <w:pPr>
              <w:widowControl w:val="0"/>
              <w:spacing w:line="276" w:lineRule="auto"/>
              <w:rPr>
                <w:rFonts w:ascii="Calibri" w:eastAsia="Calibri" w:hAnsi="Calibri" w:cs="Calibri"/>
                <w:sz w:val="20"/>
                <w:szCs w:val="20"/>
              </w:rPr>
            </w:pPr>
            <w:r w:rsidRPr="001D18E6">
              <w:rPr>
                <w:rFonts w:ascii="Calibri" w:eastAsia="Calibri" w:hAnsi="Calibri" w:cs="Calibri"/>
                <w:b/>
                <w:sz w:val="20"/>
                <w:szCs w:val="20"/>
              </w:rPr>
              <w:t>Pontuação máxima no componente EXPERIÊNCIA PROFISSIONAL</w:t>
            </w:r>
          </w:p>
        </w:tc>
        <w:tc>
          <w:tcPr>
            <w:tcW w:w="1945" w:type="pct"/>
            <w:gridSpan w:val="3"/>
            <w:shd w:val="clear" w:color="auto" w:fill="EFEFEF"/>
            <w:vAlign w:val="center"/>
          </w:tcPr>
          <w:p w14:paraId="15E19F7C" w14:textId="77777777" w:rsidR="00372EFF" w:rsidRPr="001D18E6" w:rsidRDefault="00000000">
            <w:pPr>
              <w:widowControl w:val="0"/>
              <w:spacing w:line="276" w:lineRule="auto"/>
              <w:jc w:val="center"/>
              <w:rPr>
                <w:rFonts w:ascii="Calibri" w:eastAsia="Calibri" w:hAnsi="Calibri" w:cs="Calibri"/>
                <w:sz w:val="20"/>
                <w:szCs w:val="20"/>
              </w:rPr>
            </w:pPr>
            <w:r w:rsidRPr="001D18E6">
              <w:rPr>
                <w:rFonts w:ascii="Calibri" w:eastAsia="Calibri" w:hAnsi="Calibri" w:cs="Calibri"/>
                <w:b/>
                <w:sz w:val="20"/>
                <w:szCs w:val="20"/>
              </w:rPr>
              <w:t>70</w:t>
            </w:r>
          </w:p>
        </w:tc>
      </w:tr>
      <w:tr w:rsidR="001D18E6" w:rsidRPr="001D18E6" w14:paraId="6636EE66" w14:textId="77777777" w:rsidTr="002B070A">
        <w:trPr>
          <w:trHeight w:val="20"/>
        </w:trPr>
        <w:tc>
          <w:tcPr>
            <w:tcW w:w="3055" w:type="pct"/>
            <w:gridSpan w:val="2"/>
            <w:shd w:val="clear" w:color="auto" w:fill="D9D9D9"/>
            <w:vAlign w:val="center"/>
          </w:tcPr>
          <w:p w14:paraId="7AE7EEA9" w14:textId="77777777" w:rsidR="00372EFF" w:rsidRPr="001D18E6" w:rsidRDefault="00000000">
            <w:pPr>
              <w:widowControl w:val="0"/>
              <w:spacing w:line="276" w:lineRule="auto"/>
              <w:jc w:val="right"/>
              <w:rPr>
                <w:rFonts w:ascii="Calibri" w:eastAsia="Calibri" w:hAnsi="Calibri" w:cs="Calibri"/>
                <w:sz w:val="20"/>
                <w:szCs w:val="20"/>
              </w:rPr>
            </w:pPr>
            <w:r w:rsidRPr="001D18E6">
              <w:rPr>
                <w:rFonts w:ascii="Calibri" w:eastAsia="Calibri" w:hAnsi="Calibri" w:cs="Calibri"/>
                <w:b/>
                <w:sz w:val="20"/>
                <w:szCs w:val="20"/>
              </w:rPr>
              <w:t>PONTUAÇÃO MÁXIMA DO CANDIDATO</w:t>
            </w:r>
          </w:p>
        </w:tc>
        <w:tc>
          <w:tcPr>
            <w:tcW w:w="1945" w:type="pct"/>
            <w:gridSpan w:val="3"/>
            <w:shd w:val="clear" w:color="auto" w:fill="D9D9D9"/>
            <w:vAlign w:val="center"/>
          </w:tcPr>
          <w:p w14:paraId="739996B1" w14:textId="17F34C1F" w:rsidR="00372EFF" w:rsidRPr="001D18E6" w:rsidRDefault="00000000" w:rsidP="0070491D">
            <w:pPr>
              <w:widowControl w:val="0"/>
              <w:spacing w:line="276" w:lineRule="auto"/>
              <w:jc w:val="center"/>
              <w:rPr>
                <w:rFonts w:ascii="Calibri" w:eastAsia="Calibri" w:hAnsi="Calibri" w:cs="Calibri"/>
                <w:b/>
                <w:sz w:val="20"/>
                <w:szCs w:val="20"/>
              </w:rPr>
            </w:pPr>
            <w:r w:rsidRPr="001D18E6">
              <w:rPr>
                <w:rFonts w:ascii="Calibri" w:eastAsia="Calibri" w:hAnsi="Calibri" w:cs="Calibri"/>
                <w:b/>
                <w:sz w:val="20"/>
                <w:szCs w:val="20"/>
              </w:rPr>
              <w:t>100</w:t>
            </w:r>
          </w:p>
        </w:tc>
      </w:tr>
    </w:tbl>
    <w:p w14:paraId="644921A0" w14:textId="23A66388" w:rsidR="0070491D" w:rsidRPr="001D18E6" w:rsidRDefault="00000000" w:rsidP="00700D0A">
      <w:pPr>
        <w:tabs>
          <w:tab w:val="left" w:pos="284"/>
        </w:tabs>
        <w:jc w:val="both"/>
        <w:rPr>
          <w:rFonts w:ascii="Calibri" w:eastAsia="Calibri" w:hAnsi="Calibri" w:cs="Calibri"/>
          <w:b/>
          <w:sz w:val="24"/>
          <w:szCs w:val="24"/>
        </w:rPr>
      </w:pPr>
      <w:r w:rsidRPr="001D18E6">
        <w:rPr>
          <w:rFonts w:ascii="Calibri" w:eastAsia="Calibri" w:hAnsi="Calibri" w:cs="Calibri"/>
          <w:sz w:val="20"/>
          <w:szCs w:val="20"/>
        </w:rPr>
        <w:t>*Serão pontuados</w:t>
      </w:r>
      <w:r w:rsidRPr="001D18E6">
        <w:rPr>
          <w:rFonts w:ascii="Calibri" w:eastAsia="Calibri" w:hAnsi="Calibri" w:cs="Calibri"/>
          <w:sz w:val="20"/>
          <w:szCs w:val="20"/>
          <w:highlight w:val="white"/>
        </w:rPr>
        <w:t xml:space="preserve"> apenas os títulos que não se destinam à comprovação dos requisitos mínimos exigidos para a função escolhida pelo/a candidato/a. </w:t>
      </w:r>
    </w:p>
    <w:sectPr w:rsidR="0070491D" w:rsidRPr="001D18E6" w:rsidSect="00700D0A">
      <w:pgSz w:w="11909" w:h="16834"/>
      <w:pgMar w:top="1418" w:right="1418" w:bottom="1418" w:left="1418" w:header="907"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D07"/>
    <w:multiLevelType w:val="multilevel"/>
    <w:tmpl w:val="2D1605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B22930"/>
    <w:multiLevelType w:val="multilevel"/>
    <w:tmpl w:val="91BC5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183B0B"/>
    <w:multiLevelType w:val="multilevel"/>
    <w:tmpl w:val="86DE68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1564728"/>
    <w:multiLevelType w:val="multilevel"/>
    <w:tmpl w:val="F5D46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C34407"/>
    <w:multiLevelType w:val="multilevel"/>
    <w:tmpl w:val="254080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AD2773B"/>
    <w:multiLevelType w:val="multilevel"/>
    <w:tmpl w:val="CD00ED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0C24823"/>
    <w:multiLevelType w:val="multilevel"/>
    <w:tmpl w:val="50820C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B7D6ADE"/>
    <w:multiLevelType w:val="multilevel"/>
    <w:tmpl w:val="110664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0B53199"/>
    <w:multiLevelType w:val="multilevel"/>
    <w:tmpl w:val="EB744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B630F0"/>
    <w:multiLevelType w:val="multilevel"/>
    <w:tmpl w:val="360CC7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BA007E2"/>
    <w:multiLevelType w:val="multilevel"/>
    <w:tmpl w:val="3EF4A3B2"/>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6240A40"/>
    <w:multiLevelType w:val="multilevel"/>
    <w:tmpl w:val="CE7E58C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33327095">
    <w:abstractNumId w:val="11"/>
  </w:num>
  <w:num w:numId="2" w16cid:durableId="667826201">
    <w:abstractNumId w:val="3"/>
  </w:num>
  <w:num w:numId="3" w16cid:durableId="1276595973">
    <w:abstractNumId w:val="8"/>
  </w:num>
  <w:num w:numId="4" w16cid:durableId="1823547669">
    <w:abstractNumId w:val="9"/>
  </w:num>
  <w:num w:numId="5" w16cid:durableId="1106655565">
    <w:abstractNumId w:val="5"/>
  </w:num>
  <w:num w:numId="6" w16cid:durableId="1681661784">
    <w:abstractNumId w:val="0"/>
  </w:num>
  <w:num w:numId="7" w16cid:durableId="224415658">
    <w:abstractNumId w:val="7"/>
  </w:num>
  <w:num w:numId="8" w16cid:durableId="1315065237">
    <w:abstractNumId w:val="4"/>
  </w:num>
  <w:num w:numId="9" w16cid:durableId="463037561">
    <w:abstractNumId w:val="2"/>
  </w:num>
  <w:num w:numId="10" w16cid:durableId="1066731785">
    <w:abstractNumId w:val="6"/>
  </w:num>
  <w:num w:numId="11" w16cid:durableId="729037289">
    <w:abstractNumId w:val="1"/>
  </w:num>
  <w:num w:numId="12" w16cid:durableId="1672760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FF"/>
    <w:rsid w:val="000D251D"/>
    <w:rsid w:val="00194C42"/>
    <w:rsid w:val="001B492C"/>
    <w:rsid w:val="001D18E6"/>
    <w:rsid w:val="002B070A"/>
    <w:rsid w:val="00372EFF"/>
    <w:rsid w:val="00700D0A"/>
    <w:rsid w:val="0070491D"/>
    <w:rsid w:val="007C6D0D"/>
    <w:rsid w:val="00853D28"/>
    <w:rsid w:val="00A03A93"/>
    <w:rsid w:val="00A9317B"/>
    <w:rsid w:val="00B009C0"/>
    <w:rsid w:val="00FB1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4558"/>
  <w15:docId w15:val="{088F9DC9-DDA3-4509-AE9A-D8BAC509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4">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5">
    <w:basedOn w:val="TableNormal"/>
    <w:pPr>
      <w:spacing w:line="240" w:lineRule="auto"/>
    </w:pPr>
    <w:tblPr>
      <w:tblStyleRowBandSize w:val="1"/>
      <w:tblStyleColBandSize w:val="1"/>
      <w:tblCellMar>
        <w:top w:w="100" w:type="dxa"/>
        <w:left w:w="115" w:type="dxa"/>
        <w:bottom w:w="100" w:type="dxa"/>
        <w:right w:w="115" w:type="dxa"/>
      </w:tblCellMar>
    </w:tblPr>
  </w:style>
  <w:style w:type="character" w:styleId="Hyperlink">
    <w:name w:val="Hyperlink"/>
    <w:basedOn w:val="Fontepargpadro"/>
    <w:uiPriority w:val="99"/>
    <w:unhideWhenUsed/>
    <w:rsid w:val="00A9317B"/>
    <w:rPr>
      <w:color w:val="0000FF" w:themeColor="hyperlink"/>
      <w:u w:val="single"/>
    </w:rPr>
  </w:style>
  <w:style w:type="character" w:styleId="MenoPendente">
    <w:name w:val="Unresolved Mention"/>
    <w:basedOn w:val="Fontepargpadro"/>
    <w:uiPriority w:val="99"/>
    <w:semiHidden/>
    <w:unhideWhenUsed/>
    <w:rsid w:val="00A9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7E6A-6765-4A6E-90BA-B3EB861C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Cesar A. da Boaviagem</dc:creator>
  <cp:lastModifiedBy>Arnaldo Boaviagem</cp:lastModifiedBy>
  <cp:revision>2</cp:revision>
  <dcterms:created xsi:type="dcterms:W3CDTF">2024-07-31T17:26:00Z</dcterms:created>
  <dcterms:modified xsi:type="dcterms:W3CDTF">2024-07-31T17:26:00Z</dcterms:modified>
</cp:coreProperties>
</file>