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8A" w:rsidRDefault="007F52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222222"/>
          <w:sz w:val="24"/>
          <w:szCs w:val="24"/>
        </w:rPr>
        <w:t>ANEXO III -</w:t>
      </w:r>
      <w:r>
        <w:rPr>
          <w:rFonts w:ascii="Times" w:eastAsia="Times" w:hAnsi="Times" w:cs="Times"/>
          <w:color w:val="222222"/>
          <w:sz w:val="24"/>
          <w:szCs w:val="24"/>
        </w:rPr>
        <w:t xml:space="preserve"> </w:t>
      </w:r>
      <w:r>
        <w:rPr>
          <w:rFonts w:ascii="Times" w:eastAsia="Times" w:hAnsi="Times" w:cs="Times"/>
          <w:b/>
          <w:color w:val="222222"/>
          <w:sz w:val="24"/>
          <w:szCs w:val="24"/>
        </w:rPr>
        <w:t>TABELA DE</w:t>
      </w: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PONTUAÇÃO DA AVALIAÇÃO CURRICULAR </w:t>
      </w:r>
    </w:p>
    <w:p w:rsidR="0075228A" w:rsidRDefault="007522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</w:rPr>
      </w:pPr>
    </w:p>
    <w:tbl>
      <w:tblPr>
        <w:tblStyle w:val="aa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4335"/>
        <w:gridCol w:w="1200"/>
        <w:gridCol w:w="1110"/>
        <w:gridCol w:w="1260"/>
      </w:tblGrid>
      <w:tr w:rsidR="0075228A">
        <w:trPr>
          <w:trHeight w:val="4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Componente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Pontuação Unitária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Pontuação Máxima por Atividade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" w:eastAsia="Times" w:hAnsi="Times" w:cs="Times"/>
                <w:b/>
                <w:sz w:val="20"/>
                <w:szCs w:val="20"/>
              </w:rPr>
              <w:t>Pontuação do candidato*</w:t>
            </w:r>
          </w:p>
        </w:tc>
      </w:tr>
      <w:tr w:rsidR="0075228A">
        <w:trPr>
          <w:trHeight w:val="917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Formação Acadêmica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Diploma ou Declaração de Conclusão de curso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stricto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em nível de Doutorado </w:t>
            </w:r>
            <w:r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Saúde Coletiva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Saúde Pública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Saúde da Família ou Atenção Primária à </w:t>
            </w:r>
            <w:proofErr w:type="gramStart"/>
            <w:r>
              <w:rPr>
                <w:rFonts w:ascii="Times New Roman" w:eastAsia="Times New Roman" w:hAnsi="Times New Roman" w:cs="Times New Roman"/>
                <w:highlight w:val="white"/>
              </w:rPr>
              <w:t>Saúde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emitido por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nstituição oficialmente reconhecida pelo MEC.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228A">
        <w:trPr>
          <w:trHeight w:val="644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Diploma ou Declaração de Conclusão de curso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stricto sensu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em nível de Mestrado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Saúde Coletiva ou Saúde Pública ou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Saúde da Família ou Atenção Primária à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Saúde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emitido 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nstituição oficialmente reconhecida pelo MEC.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28A">
        <w:trPr>
          <w:trHeight w:val="644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Diploma ou Declaração de Conclusão de curso de Residência em Saúde Coletiva ou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Saúde Pública ou Saúde da Família ou Saúde Mental </w:t>
            </w:r>
            <w:r>
              <w:rPr>
                <w:rFonts w:ascii="Times New Roman" w:eastAsia="Times New Roman" w:hAnsi="Times New Roman" w:cs="Times New Roman"/>
              </w:rPr>
              <w:t>emitido por 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nstituição oficialmente reconhecida pelo MEC.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28A">
        <w:trPr>
          <w:trHeight w:val="461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Diploma ou Declaração de Conclusão de curso de Residên</w:t>
            </w:r>
            <w:r>
              <w:rPr>
                <w:rFonts w:ascii="Times New Roman" w:eastAsia="Times New Roman" w:hAnsi="Times New Roman" w:cs="Times New Roman"/>
              </w:rPr>
              <w:t>cia Multiprofissional em qualquer área da saúde, emitido por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nstituição oficialmente reconhecida pelo MEC.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28A">
        <w:trPr>
          <w:trHeight w:val="702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Diploma ou Declaração de Conclusão de curso de Especialização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na área de </w:t>
            </w:r>
            <w:r>
              <w:rPr>
                <w:rFonts w:ascii="Times New Roman" w:eastAsia="Times New Roman" w:hAnsi="Times New Roman" w:cs="Times New Roman"/>
              </w:rPr>
              <w:t>Saúde Coletiva ou Saúde Pública ou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Saúde da Família ou Atenção Primária à Saúde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 carga horária mínima de 360 horas, </w:t>
            </w:r>
            <w:r>
              <w:rPr>
                <w:rFonts w:ascii="Times New Roman" w:eastAsia="Times New Roman" w:hAnsi="Times New Roman" w:cs="Times New Roman"/>
              </w:rPr>
              <w:t>emitido por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nstituição oficialmente reconhecida pelo MEC.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28A">
        <w:trPr>
          <w:trHeight w:val="702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Diploma ou Declaração de Conclusão de curso de Especialização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lato sensu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em qualquer área da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aúde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com carga horária mínima de 360 horas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emitido(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a) por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nstituição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oficialmente reconhecida pelo MEC.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28A">
        <w:trPr>
          <w:trHeight w:val="522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Certificado de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Curso de Aperfeiçoamento </w:t>
            </w:r>
            <w:r>
              <w:rPr>
                <w:rFonts w:ascii="Times New Roman" w:eastAsia="Times New Roman" w:hAnsi="Times New Roman" w:cs="Times New Roman"/>
              </w:rPr>
              <w:t xml:space="preserve">na área de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Saúde da Família ou Atenção Primária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à Saúde ou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Matriciamento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/Apoio Matricial ou NASF-AB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Carga horária mínima de 180 horas, </w:t>
            </w:r>
            <w:r>
              <w:rPr>
                <w:rFonts w:ascii="Times New Roman" w:eastAsia="Times New Roman" w:hAnsi="Times New Roman" w:cs="Times New Roman"/>
              </w:rPr>
              <w:t>emitido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por instituição oficialmente reconhecida pelo MEC.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por curso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28A">
        <w:trPr>
          <w:trHeight w:val="911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Certificado de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Curso de Atualização </w:t>
            </w:r>
            <w:r>
              <w:rPr>
                <w:rFonts w:ascii="Times New Roman" w:eastAsia="Times New Roman" w:hAnsi="Times New Roman" w:cs="Times New Roman"/>
              </w:rPr>
              <w:t xml:space="preserve">na área de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Saúde da Família ou Atenção Primária à Saúde ou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Matriciamento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/Apoio Matricial ou NASF-AB.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Carga horária mínima de 60 horas, </w:t>
            </w:r>
            <w:r>
              <w:rPr>
                <w:rFonts w:ascii="Times New Roman" w:eastAsia="Times New Roman" w:hAnsi="Times New Roman" w:cs="Times New Roman"/>
              </w:rPr>
              <w:t>emitido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por instituição oficialmente reconhecida pelo MEC.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por curso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28A">
        <w:trPr>
          <w:trHeight w:val="20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Certificado de 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articipação como graduando em projeto de extensão universitária em saúde na comunidade ou popular em saúde e programa de reorientação da formação em saúde (PET; VERSUS) emitido por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nstituição oficialmente reconhecida pelo MEC.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por </w:t>
            </w:r>
            <w:r>
              <w:rPr>
                <w:rFonts w:ascii="Times New Roman" w:eastAsia="Times New Roman" w:hAnsi="Times New Roman" w:cs="Times New Roman"/>
              </w:rPr>
              <w:t>projeto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28A">
        <w:trPr>
          <w:trHeight w:val="317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bottom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bottom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Pontuação máxima no Componente FORMAÇÃO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5228A">
        <w:trPr>
          <w:trHeight w:val="601"/>
        </w:trPr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Experiência profissional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Experiência profissional na área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</w:rPr>
              <w:t>Saúde da Família/Atenção Primária à Saúde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ou em Centro de Atenção Psicossocial.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pontos por semestre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28A">
        <w:trPr>
          <w:trHeight w:val="423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Experiência profissional como docente na área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</w:rPr>
              <w:t>Saúde da Família ou Atenção Primária à Saúde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pontos </w:t>
            </w:r>
            <w:r>
              <w:rPr>
                <w:rFonts w:ascii="Times New Roman" w:eastAsia="Times New Roman" w:hAnsi="Times New Roman" w:cs="Times New Roman"/>
              </w:rPr>
              <w:t xml:space="preserve">por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horas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-aulas</w:t>
            </w:r>
          </w:p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ministrada</w:t>
            </w:r>
            <w:proofErr w:type="gramEnd"/>
          </w:p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ou</w:t>
            </w:r>
            <w:proofErr w:type="gramEnd"/>
          </w:p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pontos por</w:t>
            </w:r>
          </w:p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período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letivo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28A">
        <w:trPr>
          <w:trHeight w:val="85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Experiência profissional como docente na área da saúde.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ponto </w:t>
            </w:r>
            <w:r>
              <w:rPr>
                <w:rFonts w:ascii="Times New Roman" w:eastAsia="Times New Roman" w:hAnsi="Times New Roman" w:cs="Times New Roman"/>
              </w:rPr>
              <w:t>por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40</w:t>
            </w:r>
          </w:p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horas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-aulas</w:t>
            </w:r>
          </w:p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ministrada</w:t>
            </w:r>
            <w:proofErr w:type="gramEnd"/>
          </w:p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ou</w:t>
            </w:r>
            <w:proofErr w:type="gramEnd"/>
          </w:p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pontos por</w:t>
            </w:r>
          </w:p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período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letivo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28A">
        <w:trPr>
          <w:trHeight w:val="51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Atividade de preceptoria</w:t>
            </w:r>
            <w:r>
              <w:rPr>
                <w:rFonts w:ascii="Times New Roman" w:eastAsia="Times New Roman" w:hAnsi="Times New Roman" w:cs="Times New Roman"/>
              </w:rPr>
              <w:t xml:space="preserve">, tutoria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e/ou supervisão de estágio em graduação ou pós-graduação</w:t>
            </w:r>
            <w:r>
              <w:rPr>
                <w:rFonts w:ascii="Times New Roman" w:eastAsia="Times New Roman" w:hAnsi="Times New Roman" w:cs="Times New Roman"/>
              </w:rPr>
              <w:t xml:space="preserve"> da saúde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pontos </w:t>
            </w:r>
            <w:r>
              <w:rPr>
                <w:rFonts w:ascii="Times New Roman" w:eastAsia="Times New Roman" w:hAnsi="Times New Roman" w:cs="Times New Roman"/>
              </w:rPr>
              <w:t>por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40 horas-aula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28A">
        <w:trPr>
          <w:trHeight w:val="51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Participação como ministrante em cursos\ofic</w:t>
            </w:r>
            <w:r>
              <w:rPr>
                <w:rFonts w:ascii="Times New Roman" w:eastAsia="Times New Roman" w:hAnsi="Times New Roman" w:cs="Times New Roman"/>
              </w:rPr>
              <w:t>inas de curta duração, na área da Saúde da Família/Atenção Primária à Saúde ou Saúde Mental/Atenção Psicossocial.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Carga horária mínima de 4 horas.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por produto evento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28A">
        <w:trPr>
          <w:trHeight w:val="515"/>
        </w:trPr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228A" w:rsidRDefault="007F5277">
            <w:pPr>
              <w:keepLines/>
              <w:widowControl w:val="0"/>
              <w:jc w:val="both"/>
              <w:rPr>
                <w:rFonts w:ascii="Times" w:eastAsia="Times" w:hAnsi="Times" w:cs="Times"/>
                <w:color w:val="222222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Produção técnica na </w:t>
            </w:r>
            <w:proofErr w:type="gramStart"/>
            <w:r>
              <w:rPr>
                <w:rFonts w:ascii="Times" w:eastAsia="Times" w:hAnsi="Times" w:cs="Times"/>
                <w:sz w:val="20"/>
                <w:szCs w:val="20"/>
              </w:rPr>
              <w:t xml:space="preserve">área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área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da Saúde da Família/Atenção Primária à Saúde ou Saúde Mental/Atenção Psicossocial </w:t>
            </w:r>
            <w:r>
              <w:rPr>
                <w:rFonts w:ascii="Times" w:eastAsia="Times" w:hAnsi="Times" w:cs="Times"/>
                <w:sz w:val="20"/>
                <w:szCs w:val="20"/>
                <w:highlight w:val="white"/>
              </w:rPr>
              <w:t>(artigo publicado, capítulo de livro publicado; manuais, cadernos, guias, protocolos, cartilhas).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keepLines/>
              <w:widowControl w:val="0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proofErr w:type="gramStart"/>
            <w:r>
              <w:rPr>
                <w:rFonts w:ascii="Times" w:eastAsia="Times" w:hAnsi="Times" w:cs="Times"/>
                <w:sz w:val="20"/>
                <w:szCs w:val="20"/>
              </w:rPr>
              <w:t>2</w:t>
            </w:r>
            <w:proofErr w:type="gramEnd"/>
            <w:r>
              <w:rPr>
                <w:rFonts w:ascii="Times" w:eastAsia="Times" w:hAnsi="Times" w:cs="Times"/>
                <w:sz w:val="20"/>
                <w:szCs w:val="20"/>
              </w:rPr>
              <w:t xml:space="preserve"> por produto técnico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F5277">
            <w:pPr>
              <w:keepLines/>
              <w:widowControl w:val="0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proofErr w:type="gramStart"/>
            <w:r>
              <w:rPr>
                <w:rFonts w:ascii="Times" w:eastAsia="Times" w:hAnsi="Times" w:cs="Times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228A">
        <w:trPr>
          <w:trHeight w:val="40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:rsidR="0075228A" w:rsidRDefault="007522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Pontuação máxima no componente EXPERIÊNCIA PROFISSIONAL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</w:tr>
      <w:tr w:rsidR="0075228A">
        <w:trPr>
          <w:trHeight w:val="400"/>
        </w:trPr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PONTUAÇÃO MÁXIMA DO CANDIDATO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5228A" w:rsidRDefault="007F5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</w:tr>
    </w:tbl>
    <w:p w:rsidR="0075228A" w:rsidRDefault="007F5277">
      <w:pPr>
        <w:keepLines/>
        <w:tabs>
          <w:tab w:val="left" w:pos="284"/>
        </w:tabs>
        <w:spacing w:line="240" w:lineRule="auto"/>
        <w:ind w:right="-454"/>
        <w:jc w:val="both"/>
        <w:rPr>
          <w:rFonts w:ascii="Times" w:eastAsia="Times" w:hAnsi="Times" w:cs="Times"/>
          <w:sz w:val="20"/>
          <w:szCs w:val="20"/>
          <w:highlight w:val="white"/>
        </w:rPr>
      </w:pPr>
      <w:r>
        <w:rPr>
          <w:rFonts w:ascii="Times" w:eastAsia="Times" w:hAnsi="Times" w:cs="Times"/>
          <w:sz w:val="20"/>
          <w:szCs w:val="20"/>
        </w:rPr>
        <w:t xml:space="preserve">*Preencher com a pontuação que </w:t>
      </w:r>
      <w:proofErr w:type="gramStart"/>
      <w:r>
        <w:rPr>
          <w:rFonts w:ascii="Times" w:eastAsia="Times" w:hAnsi="Times" w:cs="Times"/>
          <w:sz w:val="20"/>
          <w:szCs w:val="20"/>
        </w:rPr>
        <w:t>o(</w:t>
      </w:r>
      <w:proofErr w:type="gramEnd"/>
      <w:r>
        <w:rPr>
          <w:rFonts w:ascii="Times" w:eastAsia="Times" w:hAnsi="Times" w:cs="Times"/>
          <w:sz w:val="20"/>
          <w:szCs w:val="20"/>
        </w:rPr>
        <w:t>a) candidato(a) considere que atingiu em cada item, a partir dos documentos comprobatórios. Serão pontuados</w:t>
      </w:r>
      <w:r>
        <w:rPr>
          <w:rFonts w:ascii="Times" w:eastAsia="Times" w:hAnsi="Times" w:cs="Times"/>
          <w:sz w:val="20"/>
          <w:szCs w:val="20"/>
          <w:highlight w:val="white"/>
        </w:rPr>
        <w:t xml:space="preserve"> apenas os títulos que não se destinam à comprovação dos requisitos mínimos.</w:t>
      </w:r>
    </w:p>
    <w:sectPr w:rsidR="0075228A" w:rsidSect="00B305F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3BF"/>
    <w:multiLevelType w:val="multilevel"/>
    <w:tmpl w:val="AAC86A5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469753F5"/>
    <w:multiLevelType w:val="multilevel"/>
    <w:tmpl w:val="52444C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21A2A"/>
    <w:multiLevelType w:val="multilevel"/>
    <w:tmpl w:val="EF4613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A763417"/>
    <w:multiLevelType w:val="multilevel"/>
    <w:tmpl w:val="307A359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5B953770"/>
    <w:multiLevelType w:val="multilevel"/>
    <w:tmpl w:val="09C66AB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764A39A3"/>
    <w:multiLevelType w:val="multilevel"/>
    <w:tmpl w:val="A37EA29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5228A"/>
    <w:rsid w:val="0075228A"/>
    <w:rsid w:val="007F5277"/>
    <w:rsid w:val="00B3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5F333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5F333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5F33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5F33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5F333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5F33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F3332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5F3332"/>
  </w:style>
  <w:style w:type="table" w:customStyle="1" w:styleId="TableNormal0">
    <w:name w:val="Table Normal"/>
    <w:rsid w:val="005F33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5F33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5F333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5F33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5F333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0"/>
    <w:rsid w:val="005F333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33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333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F333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C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C01"/>
    <w:rPr>
      <w:rFonts w:ascii="Tahoma" w:hAnsi="Tahoma" w:cs="Tahoma"/>
      <w:sz w:val="16"/>
      <w:szCs w:val="16"/>
    </w:r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5F333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5F333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5F333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5F333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5F333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5F33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F3332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5F3332"/>
  </w:style>
  <w:style w:type="table" w:customStyle="1" w:styleId="TableNormal0">
    <w:name w:val="Table Normal"/>
    <w:rsid w:val="005F33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5F33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5F333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5F333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5F333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5F333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0"/>
    <w:rsid w:val="005F333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33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333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F333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C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C01"/>
    <w:rPr>
      <w:rFonts w:ascii="Tahoma" w:hAnsi="Tahoma" w:cs="Tahoma"/>
      <w:sz w:val="16"/>
      <w:szCs w:val="16"/>
    </w:rPr>
  </w:style>
  <w:style w:type="table" w:customStyle="1" w:styleId="a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hGnCQ6Who4rHdB3APc9Z9ezvNw==">AMUW2mWfaIvAPnYXmqeTa833C3yKQ5yo6WEXrI4SFChyUxUbfGFA/QrqpBu7bwKGZ15P3ZyJ3EE+5uo7Z3sU7dw3MGoLwAB2W8a86tKtf8nXUYw7TbuBGYClA89B9Q1Dfrf3YFDCaIzf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3C032D-DB20-492B-823A-3CBB460E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leaodonorte</dc:creator>
  <cp:lastModifiedBy>Arnaldo Cesar A. da Boaviagem</cp:lastModifiedBy>
  <cp:revision>2</cp:revision>
  <cp:lastPrinted>2022-04-13T19:24:00Z</cp:lastPrinted>
  <dcterms:created xsi:type="dcterms:W3CDTF">2022-04-19T11:55:00Z</dcterms:created>
  <dcterms:modified xsi:type="dcterms:W3CDTF">2022-04-19T11:55:00Z</dcterms:modified>
</cp:coreProperties>
</file>